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DBFB" w14:textId="77777777" w:rsidR="00353619" w:rsidRPr="00993162" w:rsidRDefault="006830FF">
      <w:pPr>
        <w:spacing w:after="0" w:line="240" w:lineRule="auto"/>
        <w:jc w:val="center"/>
        <w:rPr>
          <w:rFonts w:ascii="Times New Roman" w:hAnsi="Times New Roman" w:cs="Times New Roman"/>
          <w:b/>
          <w:bCs/>
          <w:sz w:val="24"/>
          <w:szCs w:val="24"/>
          <w:lang w:val="en-US"/>
        </w:rPr>
      </w:pPr>
      <w:r w:rsidRPr="00993162">
        <w:rPr>
          <w:rFonts w:ascii="Times New Roman" w:hAnsi="Times New Roman" w:cs="Times New Roman"/>
          <w:noProof/>
        </w:rPr>
        <w:drawing>
          <wp:inline distT="0" distB="0" distL="0" distR="0" wp14:anchorId="41301536" wp14:editId="6CAA9E4B">
            <wp:extent cx="819150" cy="749935"/>
            <wp:effectExtent l="0" t="0" r="0" b="0"/>
            <wp:docPr id="64254934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49342" name="Picture 1" descr="A close up of a sig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750137"/>
                    </a:xfrm>
                    <a:prstGeom prst="rect">
                      <a:avLst/>
                    </a:prstGeom>
                  </pic:spPr>
                </pic:pic>
              </a:graphicData>
            </a:graphic>
          </wp:inline>
        </w:drawing>
      </w:r>
    </w:p>
    <w:p w14:paraId="090B0953" w14:textId="4D878592" w:rsidR="00353619" w:rsidRPr="00993162" w:rsidRDefault="006830FF">
      <w:pPr>
        <w:spacing w:after="0" w:line="240" w:lineRule="auto"/>
        <w:jc w:val="center"/>
        <w:rPr>
          <w:rFonts w:ascii="Times New Roman" w:hAnsi="Times New Roman" w:cs="Times New Roman"/>
          <w:b/>
          <w:bCs/>
          <w:sz w:val="28"/>
          <w:szCs w:val="28"/>
          <w:lang w:val="en-US"/>
        </w:rPr>
      </w:pPr>
      <w:r w:rsidRPr="00993162">
        <w:rPr>
          <w:rFonts w:ascii="Times New Roman" w:hAnsi="Times New Roman" w:cs="Times New Roman"/>
          <w:b/>
          <w:bCs/>
          <w:sz w:val="28"/>
          <w:szCs w:val="28"/>
          <w:lang w:val="en-US"/>
        </w:rPr>
        <w:t>Special Policy Study</w:t>
      </w:r>
      <w:r w:rsidRPr="00993162">
        <w:rPr>
          <w:rFonts w:ascii="Times New Roman" w:hAnsi="Times New Roman" w:cs="Times New Roman"/>
          <w:b/>
          <w:bCs/>
          <w:sz w:val="28"/>
          <w:szCs w:val="28"/>
          <w:lang w:val="en-US"/>
        </w:rPr>
        <w:t xml:space="preserve"> Report Review Guide</w:t>
      </w:r>
    </w:p>
    <w:p w14:paraId="0771602A" w14:textId="77777777" w:rsidR="00353619" w:rsidRPr="00993162" w:rsidRDefault="00353619">
      <w:pPr>
        <w:spacing w:after="0" w:line="240" w:lineRule="auto"/>
        <w:rPr>
          <w:rFonts w:ascii="Times New Roman" w:hAnsi="Times New Roman" w:cs="Times New Roman"/>
          <w:b/>
          <w:bCs/>
          <w:sz w:val="24"/>
          <w:szCs w:val="24"/>
          <w:lang w:val="en-US"/>
        </w:rPr>
      </w:pPr>
    </w:p>
    <w:p w14:paraId="2382E8C7" w14:textId="77777777" w:rsidR="00353619" w:rsidRPr="00993162" w:rsidRDefault="006830FF">
      <w:pPr>
        <w:pStyle w:val="1"/>
        <w:rPr>
          <w:rFonts w:ascii="Times New Roman" w:hAnsi="Times New Roman" w:cs="Times New Roman"/>
          <w:lang w:val="en-US"/>
        </w:rPr>
      </w:pPr>
      <w:r w:rsidRPr="00993162">
        <w:rPr>
          <w:rFonts w:ascii="Times New Roman" w:hAnsi="Times New Roman" w:cs="Times New Roman"/>
          <w:lang w:val="en-US"/>
        </w:rPr>
        <w:t>REVIEW PROCESS</w:t>
      </w:r>
    </w:p>
    <w:p w14:paraId="7028D2A3" w14:textId="77777777"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 xml:space="preserve">The SPS research teams submit each draft per the schedule announced by the secretariat at the beginning of each research seasons; any late submissions will require prior written approval from BOTH the Chief Advisors and the Secretariat. </w:t>
      </w:r>
    </w:p>
    <w:p w14:paraId="6925A7D4" w14:textId="77777777"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The SPS team is re</w:t>
      </w:r>
      <w:r w:rsidRPr="00993162">
        <w:rPr>
          <w:rFonts w:ascii="Times New Roman" w:hAnsi="Times New Roman" w:cs="Times New Roman"/>
          <w:lang w:val="en-US"/>
        </w:rPr>
        <w:t xml:space="preserve">quired to ensure that the research report is free of political impropriety. </w:t>
      </w:r>
    </w:p>
    <w:p w14:paraId="64A47084" w14:textId="77777777"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 xml:space="preserve">The SPS teams may only submit the final report after consensus from both the Chinese and international team. </w:t>
      </w:r>
    </w:p>
    <w:p w14:paraId="137D6580" w14:textId="77777777"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The SPS team is r</w:t>
      </w:r>
      <w:r w:rsidRPr="00993162">
        <w:rPr>
          <w:rFonts w:ascii="Times New Roman" w:hAnsi="Times New Roman" w:cs="Times New Roman"/>
          <w:lang w:val="en-US"/>
        </w:rPr>
        <w:t xml:space="preserve">equired to ensure the </w:t>
      </w:r>
      <w:r w:rsidRPr="00993162">
        <w:rPr>
          <w:rFonts w:ascii="Times New Roman" w:hAnsi="Times New Roman" w:cs="Times New Roman"/>
          <w:lang w:val="en-US"/>
        </w:rPr>
        <w:t>report should be provided in b</w:t>
      </w:r>
      <w:r w:rsidRPr="00993162">
        <w:rPr>
          <w:rFonts w:ascii="Times New Roman" w:hAnsi="Times New Roman" w:cs="Times New Roman"/>
          <w:lang w:val="en-US"/>
        </w:rPr>
        <w:t>oth English and Chinese versions, the respective SPS team is responsible for ensuring the consistencies between the two language versions</w:t>
      </w:r>
      <w:r w:rsidRPr="00993162">
        <w:rPr>
          <w:rFonts w:ascii="Times New Roman" w:hAnsi="Times New Roman" w:cs="Times New Roman"/>
          <w:lang w:val="en-US"/>
        </w:rPr>
        <w:t xml:space="preserve"> and n</w:t>
      </w:r>
      <w:r w:rsidRPr="00993162">
        <w:rPr>
          <w:rFonts w:ascii="Times New Roman" w:hAnsi="Times New Roman" w:cs="Times New Roman"/>
          <w:lang w:val="en-US"/>
        </w:rPr>
        <w:t xml:space="preserve">o obvious </w:t>
      </w:r>
      <w:r w:rsidRPr="00993162">
        <w:rPr>
          <w:rFonts w:ascii="Times New Roman" w:hAnsi="Times New Roman" w:cs="Times New Roman"/>
          <w:lang w:val="en-US"/>
        </w:rPr>
        <w:t xml:space="preserve">wording </w:t>
      </w:r>
      <w:r w:rsidRPr="00993162">
        <w:rPr>
          <w:rFonts w:ascii="Times New Roman" w:hAnsi="Times New Roman" w:cs="Times New Roman"/>
          <w:lang w:val="en-US"/>
        </w:rPr>
        <w:t xml:space="preserve">errors in </w:t>
      </w:r>
      <w:r w:rsidRPr="00993162">
        <w:rPr>
          <w:rFonts w:ascii="Times New Roman" w:hAnsi="Times New Roman" w:cs="Times New Roman"/>
          <w:lang w:val="en-US"/>
        </w:rPr>
        <w:t xml:space="preserve">both </w:t>
      </w:r>
      <w:r w:rsidRPr="00993162">
        <w:rPr>
          <w:rFonts w:ascii="Times New Roman" w:hAnsi="Times New Roman" w:cs="Times New Roman"/>
          <w:lang w:val="en-US"/>
        </w:rPr>
        <w:t>languages</w:t>
      </w:r>
      <w:r w:rsidRPr="00993162">
        <w:rPr>
          <w:rFonts w:ascii="Times New Roman" w:hAnsi="Times New Roman" w:cs="Times New Roman"/>
          <w:lang w:val="en-US"/>
        </w:rPr>
        <w:t>.</w:t>
      </w:r>
    </w:p>
    <w:p w14:paraId="4CABA868" w14:textId="77777777"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The SPS team is required to submit the report to the Secretariat of t</w:t>
      </w:r>
      <w:r w:rsidRPr="00993162">
        <w:rPr>
          <w:rFonts w:ascii="Times New Roman" w:hAnsi="Times New Roman" w:cs="Times New Roman"/>
          <w:lang w:val="en-US"/>
        </w:rPr>
        <w:t>he China Council for International Cooperation on Environment and Development (CCICED) in English and Chinese via email.</w:t>
      </w:r>
    </w:p>
    <w:p w14:paraId="70686D81" w14:textId="77777777"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 xml:space="preserve"> Upon receipt of each submission, the secretariat will forward the submission to the Chief Advisors. At the same time, the Secretariat </w:t>
      </w:r>
      <w:r w:rsidRPr="00993162">
        <w:rPr>
          <w:rFonts w:ascii="Times New Roman" w:hAnsi="Times New Roman" w:cs="Times New Roman"/>
          <w:lang w:val="en-US"/>
        </w:rPr>
        <w:t xml:space="preserve">will start carrying out formality review per the criteria listed below. Secretariat will take note of non-compliant submissions and provide style guidance to the SPS Team before the next submissions. </w:t>
      </w:r>
    </w:p>
    <w:p w14:paraId="713DD1E4" w14:textId="5E33355A"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 xml:space="preserve"> Upon receipt of each submission, Chinese and internati</w:t>
      </w:r>
      <w:r w:rsidRPr="00993162">
        <w:rPr>
          <w:rFonts w:ascii="Times New Roman" w:hAnsi="Times New Roman" w:cs="Times New Roman"/>
          <w:lang w:val="en-US"/>
        </w:rPr>
        <w:t>onal Chief Advisors will carry out substantive review</w:t>
      </w:r>
      <w:r w:rsidRPr="00993162">
        <w:rPr>
          <w:rFonts w:ascii="Times New Roman" w:hAnsi="Times New Roman" w:cs="Times New Roman"/>
          <w:lang w:val="en-US"/>
        </w:rPr>
        <w:t xml:space="preserve"> and will provide feedback for each SPS Team to incorporate in its next submission. </w:t>
      </w:r>
    </w:p>
    <w:p w14:paraId="6BAA048C" w14:textId="77777777" w:rsidR="00353619" w:rsidRPr="00993162" w:rsidRDefault="006830FF">
      <w:pPr>
        <w:pStyle w:val="af2"/>
        <w:numPr>
          <w:ilvl w:val="0"/>
          <w:numId w:val="1"/>
        </w:numPr>
        <w:spacing w:line="360" w:lineRule="auto"/>
        <w:jc w:val="both"/>
        <w:rPr>
          <w:rFonts w:ascii="Times New Roman" w:hAnsi="Times New Roman" w:cs="Times New Roman"/>
          <w:lang w:val="en-US"/>
        </w:rPr>
      </w:pPr>
      <w:r w:rsidRPr="00993162">
        <w:rPr>
          <w:rFonts w:ascii="Times New Roman" w:hAnsi="Times New Roman" w:cs="Times New Roman"/>
          <w:lang w:val="en-US"/>
        </w:rPr>
        <w:t>Feedbacks from the Chief Advisors, if any, will be provided to the respective SPS Team within 15 working days of subm</w:t>
      </w:r>
      <w:r w:rsidRPr="00993162">
        <w:rPr>
          <w:rFonts w:ascii="Times New Roman" w:hAnsi="Times New Roman" w:cs="Times New Roman"/>
          <w:lang w:val="en-US"/>
        </w:rPr>
        <w:t xml:space="preserve">ission of each format-compliant manuscript. </w:t>
      </w:r>
    </w:p>
    <w:p w14:paraId="747D5E46" w14:textId="77777777" w:rsidR="00353619" w:rsidRPr="00993162" w:rsidRDefault="006830FF">
      <w:pPr>
        <w:pStyle w:val="af2"/>
        <w:numPr>
          <w:ilvl w:val="0"/>
          <w:numId w:val="1"/>
        </w:numPr>
        <w:spacing w:line="360" w:lineRule="auto"/>
        <w:jc w:val="both"/>
        <w:rPr>
          <w:rFonts w:ascii="Times New Roman" w:eastAsia="仿宋" w:hAnsi="Times New Roman" w:cs="Times New Roman"/>
        </w:rPr>
      </w:pPr>
      <w:r w:rsidRPr="00993162">
        <w:rPr>
          <w:rFonts w:ascii="Times New Roman" w:eastAsia="仿宋" w:hAnsi="Times New Roman" w:cs="Times New Roman"/>
        </w:rPr>
        <w:t xml:space="preserve">If applicable, each SPS Team should promptly incorporate feedbacks received from the Chief Advisors and the Secretariat. </w:t>
      </w:r>
    </w:p>
    <w:p w14:paraId="0896A788" w14:textId="77777777" w:rsidR="00353619" w:rsidRPr="00993162" w:rsidRDefault="006830FF">
      <w:pPr>
        <w:pStyle w:val="af2"/>
        <w:numPr>
          <w:ilvl w:val="0"/>
          <w:numId w:val="1"/>
        </w:numPr>
        <w:spacing w:line="360" w:lineRule="auto"/>
        <w:rPr>
          <w:rFonts w:ascii="Times New Roman" w:hAnsi="Times New Roman" w:cs="Times New Roman"/>
          <w:b/>
          <w:bCs/>
        </w:rPr>
      </w:pPr>
      <w:r w:rsidRPr="00993162">
        <w:rPr>
          <w:rFonts w:ascii="Times New Roman" w:hAnsi="Times New Roman" w:cs="Times New Roman"/>
          <w:lang w:val="en-US"/>
        </w:rPr>
        <w:t>All final SPS reports as approved by the Chief Advisors will be published on CCICED websi</w:t>
      </w:r>
      <w:r w:rsidRPr="00993162">
        <w:rPr>
          <w:rFonts w:ascii="Times New Roman" w:hAnsi="Times New Roman" w:cs="Times New Roman"/>
          <w:lang w:val="en-US"/>
        </w:rPr>
        <w:t>te.</w:t>
      </w:r>
    </w:p>
    <w:p w14:paraId="16A5C8E0" w14:textId="77777777" w:rsidR="00353619" w:rsidRPr="00993162" w:rsidRDefault="006830FF">
      <w:pPr>
        <w:pStyle w:val="1"/>
        <w:rPr>
          <w:rFonts w:ascii="Times New Roman" w:hAnsi="Times New Roman" w:cs="Times New Roman"/>
          <w:lang w:val="en-US"/>
        </w:rPr>
      </w:pPr>
      <w:r w:rsidRPr="00993162">
        <w:rPr>
          <w:rFonts w:ascii="Times New Roman" w:hAnsi="Times New Roman" w:cs="Times New Roman"/>
          <w:lang w:val="en-US"/>
        </w:rPr>
        <w:lastRenderedPageBreak/>
        <w:t>REVIEW TEMPLATE</w:t>
      </w:r>
    </w:p>
    <w:p w14:paraId="71180340" w14:textId="77777777" w:rsidR="00353619" w:rsidRPr="00993162" w:rsidRDefault="00353619">
      <w:pPr>
        <w:spacing w:after="0" w:line="240" w:lineRule="auto"/>
        <w:rPr>
          <w:rFonts w:ascii="Times New Roman" w:hAnsi="Times New Roman" w:cs="Times New Roman"/>
          <w:b/>
          <w:bCs/>
          <w:lang w:val="en-US"/>
        </w:rPr>
      </w:pPr>
    </w:p>
    <w:p w14:paraId="4141B233" w14:textId="77777777" w:rsidR="00353619" w:rsidRPr="00993162" w:rsidRDefault="006830FF">
      <w:pPr>
        <w:spacing w:after="0" w:line="240" w:lineRule="auto"/>
        <w:rPr>
          <w:rFonts w:ascii="Times New Roman" w:hAnsi="Times New Roman" w:cs="Times New Roman"/>
          <w:b/>
          <w:bCs/>
          <w:sz w:val="24"/>
          <w:szCs w:val="24"/>
        </w:rPr>
      </w:pPr>
      <w:r w:rsidRPr="00993162">
        <w:rPr>
          <w:rFonts w:ascii="Times New Roman" w:hAnsi="Times New Roman" w:cs="Times New Roman"/>
          <w:b/>
          <w:bCs/>
          <w:sz w:val="24"/>
          <w:szCs w:val="24"/>
        </w:rPr>
        <w:t xml:space="preserve">General Information (to be completed by the Secretariat): </w:t>
      </w:r>
    </w:p>
    <w:p w14:paraId="105E236D" w14:textId="77777777" w:rsidR="00353619" w:rsidRPr="00993162" w:rsidRDefault="00353619">
      <w:pPr>
        <w:spacing w:after="0" w:line="240" w:lineRule="auto"/>
        <w:rPr>
          <w:rFonts w:ascii="Times New Roman" w:hAnsi="Times New Roman" w:cs="Times New Roman"/>
          <w:b/>
          <w:bCs/>
          <w:lang w:val="en-US"/>
        </w:rPr>
      </w:pPr>
    </w:p>
    <w:p w14:paraId="0681B85C" w14:textId="77777777" w:rsidR="00353619" w:rsidRPr="00993162" w:rsidRDefault="006830FF">
      <w:pPr>
        <w:pStyle w:val="af2"/>
        <w:numPr>
          <w:ilvl w:val="0"/>
          <w:numId w:val="2"/>
        </w:numPr>
        <w:spacing w:after="0" w:line="240" w:lineRule="auto"/>
        <w:rPr>
          <w:rFonts w:ascii="Times New Roman" w:hAnsi="Times New Roman" w:cs="Times New Roman"/>
          <w:b/>
          <w:bCs/>
          <w:lang w:val="en-US"/>
        </w:rPr>
      </w:pPr>
      <w:r w:rsidRPr="00993162">
        <w:rPr>
          <w:rFonts w:ascii="Times New Roman" w:hAnsi="Times New Roman" w:cs="Times New Roman"/>
          <w:b/>
          <w:bCs/>
          <w:lang w:val="en-US"/>
        </w:rPr>
        <w:t xml:space="preserve">SPS Team: </w:t>
      </w:r>
    </w:p>
    <w:p w14:paraId="398A57E5" w14:textId="77777777" w:rsidR="00353619" w:rsidRPr="00993162" w:rsidRDefault="00353619">
      <w:pPr>
        <w:spacing w:after="0" w:line="240" w:lineRule="auto"/>
        <w:rPr>
          <w:rFonts w:ascii="Times New Roman" w:hAnsi="Times New Roman" w:cs="Times New Roman"/>
          <w:b/>
          <w:bCs/>
          <w:lang w:val="en-US"/>
        </w:rPr>
      </w:pPr>
    </w:p>
    <w:p w14:paraId="0B5AC80F" w14:textId="77777777" w:rsidR="00353619" w:rsidRPr="00993162" w:rsidRDefault="006830FF">
      <w:pPr>
        <w:pStyle w:val="af2"/>
        <w:numPr>
          <w:ilvl w:val="0"/>
          <w:numId w:val="2"/>
        </w:numPr>
        <w:spacing w:after="0" w:line="240" w:lineRule="auto"/>
        <w:rPr>
          <w:rFonts w:ascii="Times New Roman" w:hAnsi="Times New Roman" w:cs="Times New Roman"/>
          <w:b/>
          <w:bCs/>
          <w:lang w:val="en-US"/>
        </w:rPr>
      </w:pPr>
      <w:r w:rsidRPr="00993162">
        <w:rPr>
          <w:rFonts w:ascii="Times New Roman" w:hAnsi="Times New Roman" w:cs="Times New Roman"/>
          <w:b/>
          <w:bCs/>
          <w:lang w:val="en-US"/>
        </w:rPr>
        <w:t>Team Leaders:</w:t>
      </w:r>
    </w:p>
    <w:p w14:paraId="34B98F16" w14:textId="77777777" w:rsidR="00353619" w:rsidRPr="00993162" w:rsidRDefault="00353619">
      <w:pPr>
        <w:spacing w:after="0" w:line="240" w:lineRule="auto"/>
        <w:rPr>
          <w:rFonts w:ascii="Times New Roman" w:hAnsi="Times New Roman" w:cs="Times New Roman"/>
          <w:b/>
          <w:bCs/>
          <w:lang w:val="en-US"/>
        </w:rPr>
      </w:pPr>
    </w:p>
    <w:p w14:paraId="4DB31C34" w14:textId="77777777" w:rsidR="00353619" w:rsidRPr="00993162" w:rsidRDefault="006830FF">
      <w:pPr>
        <w:pStyle w:val="af2"/>
        <w:numPr>
          <w:ilvl w:val="0"/>
          <w:numId w:val="2"/>
        </w:numPr>
        <w:spacing w:after="0" w:line="240" w:lineRule="auto"/>
        <w:rPr>
          <w:rFonts w:ascii="Times New Roman" w:hAnsi="Times New Roman" w:cs="Times New Roman"/>
          <w:b/>
          <w:bCs/>
          <w:lang w:val="en-US"/>
        </w:rPr>
      </w:pPr>
      <w:r w:rsidRPr="00993162">
        <w:rPr>
          <w:rFonts w:ascii="Times New Roman" w:hAnsi="Times New Roman" w:cs="Times New Roman"/>
          <w:b/>
          <w:bCs/>
          <w:lang w:val="en-US"/>
        </w:rPr>
        <w:t>Manuscript Title:</w:t>
      </w:r>
    </w:p>
    <w:p w14:paraId="6B4DCF3B" w14:textId="77777777" w:rsidR="00353619" w:rsidRPr="00993162" w:rsidRDefault="00353619">
      <w:pPr>
        <w:spacing w:after="0" w:line="240" w:lineRule="auto"/>
        <w:rPr>
          <w:rFonts w:ascii="Times New Roman" w:hAnsi="Times New Roman" w:cs="Times New Roman"/>
          <w:b/>
          <w:bCs/>
          <w:lang w:val="en-US"/>
        </w:rPr>
      </w:pPr>
    </w:p>
    <w:p w14:paraId="2313EA32" w14:textId="77777777" w:rsidR="00353619" w:rsidRPr="00993162" w:rsidRDefault="006830FF">
      <w:pPr>
        <w:pStyle w:val="af2"/>
        <w:numPr>
          <w:ilvl w:val="0"/>
          <w:numId w:val="2"/>
        </w:numPr>
        <w:spacing w:after="0" w:line="240" w:lineRule="auto"/>
        <w:rPr>
          <w:rFonts w:ascii="Times New Roman" w:hAnsi="Times New Roman" w:cs="Times New Roman"/>
          <w:b/>
          <w:bCs/>
          <w:lang w:val="en-US"/>
        </w:rPr>
      </w:pPr>
      <w:r w:rsidRPr="00993162">
        <w:rPr>
          <w:rFonts w:ascii="Times New Roman" w:hAnsi="Times New Roman" w:cs="Times New Roman"/>
          <w:b/>
          <w:bCs/>
          <w:lang w:val="en-US"/>
        </w:rPr>
        <w:t xml:space="preserve">Drafting Experts: </w:t>
      </w:r>
    </w:p>
    <w:p w14:paraId="4E0C3909" w14:textId="77777777" w:rsidR="00353619" w:rsidRPr="00993162" w:rsidRDefault="00353619">
      <w:pPr>
        <w:spacing w:after="0" w:line="240" w:lineRule="auto"/>
        <w:rPr>
          <w:rFonts w:ascii="Times New Roman" w:hAnsi="Times New Roman" w:cs="Times New Roman"/>
          <w:b/>
          <w:bCs/>
          <w:lang w:val="en-US"/>
        </w:rPr>
      </w:pPr>
    </w:p>
    <w:p w14:paraId="45F4E2F0" w14:textId="77777777" w:rsidR="00353619" w:rsidRPr="00993162" w:rsidRDefault="006830FF">
      <w:pPr>
        <w:pStyle w:val="af2"/>
        <w:numPr>
          <w:ilvl w:val="0"/>
          <w:numId w:val="2"/>
        </w:numPr>
        <w:spacing w:after="0" w:line="240" w:lineRule="auto"/>
        <w:rPr>
          <w:rFonts w:ascii="Times New Roman" w:hAnsi="Times New Roman" w:cs="Times New Roman"/>
          <w:b/>
          <w:bCs/>
          <w:lang w:val="en-US"/>
        </w:rPr>
      </w:pPr>
      <w:r w:rsidRPr="00993162">
        <w:rPr>
          <w:rFonts w:ascii="Times New Roman" w:hAnsi="Times New Roman" w:cs="Times New Roman"/>
          <w:b/>
          <w:bCs/>
          <w:lang w:val="en-US"/>
        </w:rPr>
        <w:t>Date Submitted:</w:t>
      </w:r>
    </w:p>
    <w:p w14:paraId="5EB2F4C4" w14:textId="77777777" w:rsidR="00353619" w:rsidRPr="00993162" w:rsidRDefault="00353619">
      <w:pPr>
        <w:spacing w:after="0" w:line="240" w:lineRule="auto"/>
        <w:rPr>
          <w:rFonts w:ascii="Times New Roman" w:hAnsi="Times New Roman" w:cs="Times New Roman"/>
          <w:b/>
          <w:bCs/>
        </w:rPr>
      </w:pPr>
    </w:p>
    <w:p w14:paraId="1264EC68" w14:textId="77777777" w:rsidR="00353619" w:rsidRPr="00993162" w:rsidRDefault="006830FF">
      <w:pPr>
        <w:pStyle w:val="af2"/>
        <w:numPr>
          <w:ilvl w:val="0"/>
          <w:numId w:val="2"/>
        </w:numPr>
        <w:spacing w:after="0" w:line="240" w:lineRule="auto"/>
        <w:rPr>
          <w:rFonts w:ascii="Times New Roman" w:hAnsi="Times New Roman" w:cs="Times New Roman"/>
          <w:b/>
          <w:bCs/>
          <w:lang w:val="en-US"/>
        </w:rPr>
      </w:pPr>
      <w:r w:rsidRPr="00993162">
        <w:rPr>
          <w:rFonts w:ascii="Times New Roman" w:hAnsi="Times New Roman" w:cs="Times New Roman"/>
          <w:b/>
          <w:bCs/>
        </w:rPr>
        <w:t>Date Review</w:t>
      </w:r>
      <w:r w:rsidRPr="00993162">
        <w:rPr>
          <w:rFonts w:ascii="Times New Roman" w:hAnsi="Times New Roman" w:cs="Times New Roman"/>
          <w:b/>
          <w:bCs/>
          <w:lang w:val="en-US"/>
        </w:rPr>
        <w:t>ed:</w:t>
      </w:r>
    </w:p>
    <w:p w14:paraId="44CE0628" w14:textId="77777777" w:rsidR="00353619" w:rsidRPr="00993162" w:rsidRDefault="00353619">
      <w:pPr>
        <w:rPr>
          <w:rFonts w:ascii="Times New Roman" w:hAnsi="Times New Roman" w:cs="Times New Roman"/>
          <w:b/>
          <w:bCs/>
          <w:sz w:val="24"/>
          <w:szCs w:val="24"/>
        </w:rPr>
      </w:pPr>
    </w:p>
    <w:p w14:paraId="2ECF0519" w14:textId="77777777" w:rsidR="00353619" w:rsidRPr="00993162" w:rsidRDefault="006830FF">
      <w:pPr>
        <w:rPr>
          <w:rFonts w:ascii="Times New Roman" w:hAnsi="Times New Roman" w:cs="Times New Roman"/>
          <w:b/>
          <w:bCs/>
          <w:sz w:val="24"/>
          <w:szCs w:val="24"/>
        </w:rPr>
      </w:pPr>
      <w:r w:rsidRPr="00993162">
        <w:rPr>
          <w:rFonts w:ascii="Times New Roman" w:hAnsi="Times New Roman" w:cs="Times New Roman"/>
          <w:b/>
          <w:bCs/>
          <w:sz w:val="24"/>
          <w:szCs w:val="24"/>
        </w:rPr>
        <w:t xml:space="preserve">Formality Review Form (to be completed by the Secretariat): </w:t>
      </w:r>
    </w:p>
    <w:tbl>
      <w:tblPr>
        <w:tblStyle w:val="af"/>
        <w:tblW w:w="5000" w:type="pct"/>
        <w:tblLook w:val="04A0" w:firstRow="1" w:lastRow="0" w:firstColumn="1" w:lastColumn="0" w:noHBand="0" w:noVBand="1"/>
      </w:tblPr>
      <w:tblGrid>
        <w:gridCol w:w="6214"/>
        <w:gridCol w:w="1254"/>
        <w:gridCol w:w="1202"/>
      </w:tblGrid>
      <w:tr w:rsidR="00353619" w:rsidRPr="00993162" w14:paraId="159A6DFD" w14:textId="77777777" w:rsidTr="00993162">
        <w:trPr>
          <w:trHeight w:val="269"/>
        </w:trPr>
        <w:tc>
          <w:tcPr>
            <w:tcW w:w="3584" w:type="pct"/>
            <w:shd w:val="clear" w:color="auto" w:fill="auto"/>
          </w:tcPr>
          <w:p w14:paraId="57035E62" w14:textId="77777777" w:rsidR="00353619" w:rsidRPr="00993162" w:rsidRDefault="006830FF">
            <w:pPr>
              <w:spacing w:after="0" w:line="240" w:lineRule="auto"/>
              <w:rPr>
                <w:rFonts w:ascii="Times New Roman" w:hAnsi="Times New Roman" w:cs="Times New Roman"/>
                <w:b/>
                <w:bCs/>
              </w:rPr>
            </w:pPr>
            <w:r w:rsidRPr="00993162">
              <w:rPr>
                <w:rFonts w:ascii="Times New Roman" w:hAnsi="Times New Roman" w:cs="Times New Roman"/>
                <w:b/>
                <w:bCs/>
              </w:rPr>
              <w:t>Formality Review Criteria</w:t>
            </w:r>
          </w:p>
        </w:tc>
        <w:tc>
          <w:tcPr>
            <w:tcW w:w="723" w:type="pct"/>
            <w:shd w:val="clear" w:color="auto" w:fill="auto"/>
          </w:tcPr>
          <w:p w14:paraId="3748A853" w14:textId="77777777" w:rsidR="00353619" w:rsidRPr="00993162" w:rsidRDefault="006830FF">
            <w:pPr>
              <w:spacing w:after="0" w:line="240" w:lineRule="auto"/>
              <w:jc w:val="center"/>
              <w:rPr>
                <w:rFonts w:ascii="Times New Roman" w:hAnsi="Times New Roman" w:cs="Times New Roman"/>
                <w:b/>
                <w:bCs/>
              </w:rPr>
            </w:pPr>
            <w:r w:rsidRPr="00993162">
              <w:rPr>
                <w:rFonts w:ascii="Times New Roman" w:hAnsi="Times New Roman" w:cs="Times New Roman"/>
                <w:b/>
                <w:bCs/>
              </w:rPr>
              <w:t>YES</w:t>
            </w:r>
          </w:p>
        </w:tc>
        <w:tc>
          <w:tcPr>
            <w:tcW w:w="694" w:type="pct"/>
            <w:shd w:val="clear" w:color="auto" w:fill="auto"/>
          </w:tcPr>
          <w:p w14:paraId="796E4001" w14:textId="77777777" w:rsidR="00353619" w:rsidRPr="00993162" w:rsidRDefault="006830FF">
            <w:pPr>
              <w:spacing w:after="0" w:line="240" w:lineRule="auto"/>
              <w:jc w:val="center"/>
              <w:rPr>
                <w:rFonts w:ascii="Times New Roman" w:hAnsi="Times New Roman" w:cs="Times New Roman"/>
                <w:b/>
                <w:bCs/>
              </w:rPr>
            </w:pPr>
            <w:r w:rsidRPr="00993162">
              <w:rPr>
                <w:rFonts w:ascii="Times New Roman" w:hAnsi="Times New Roman" w:cs="Times New Roman"/>
                <w:b/>
                <w:bCs/>
              </w:rPr>
              <w:t>NO</w:t>
            </w:r>
          </w:p>
        </w:tc>
      </w:tr>
      <w:tr w:rsidR="00353619" w:rsidRPr="00993162" w14:paraId="3A64B183" w14:textId="77777777" w:rsidTr="00993162">
        <w:trPr>
          <w:trHeight w:val="1611"/>
        </w:trPr>
        <w:tc>
          <w:tcPr>
            <w:tcW w:w="3584" w:type="pct"/>
            <w:shd w:val="clear" w:color="auto" w:fill="auto"/>
          </w:tcPr>
          <w:p w14:paraId="607A2DB1" w14:textId="77777777" w:rsidR="00353619" w:rsidRPr="00993162" w:rsidRDefault="006830FF">
            <w:pPr>
              <w:spacing w:after="0" w:line="240" w:lineRule="auto"/>
              <w:rPr>
                <w:rFonts w:ascii="Times New Roman" w:hAnsi="Times New Roman" w:cs="Times New Roman"/>
                <w:b/>
                <w:bCs/>
                <w:shd w:val="clear" w:color="auto" w:fill="FAF9F8"/>
              </w:rPr>
            </w:pPr>
            <w:r w:rsidRPr="00993162">
              <w:rPr>
                <w:rFonts w:ascii="Times New Roman" w:hAnsi="Times New Roman" w:cs="Times New Roman"/>
                <w:b/>
                <w:bCs/>
                <w:shd w:val="clear" w:color="auto" w:fill="FAF9F8"/>
              </w:rPr>
              <w:t>Research Progress</w:t>
            </w:r>
          </w:p>
          <w:p w14:paraId="4A37D4A3" w14:textId="77777777" w:rsidR="00353619" w:rsidRPr="00993162" w:rsidRDefault="00353619">
            <w:pPr>
              <w:spacing w:after="0" w:line="240" w:lineRule="auto"/>
              <w:rPr>
                <w:rFonts w:ascii="Times New Roman" w:hAnsi="Times New Roman" w:cs="Times New Roman"/>
                <w:b/>
                <w:bCs/>
                <w:shd w:val="clear" w:color="auto" w:fill="FAF9F8"/>
              </w:rPr>
            </w:pPr>
          </w:p>
          <w:p w14:paraId="5AE55C49"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Note: research progress should be in accordance with the SPS Work Plan</w:t>
            </w:r>
          </w:p>
        </w:tc>
        <w:tc>
          <w:tcPr>
            <w:tcW w:w="723" w:type="pct"/>
            <w:shd w:val="clear" w:color="auto" w:fill="auto"/>
          </w:tcPr>
          <w:p w14:paraId="2C124C04"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54FAF3B8" w14:textId="77777777" w:rsidR="00353619" w:rsidRPr="00993162" w:rsidRDefault="00353619">
            <w:pPr>
              <w:spacing w:after="0" w:line="240" w:lineRule="auto"/>
              <w:rPr>
                <w:rFonts w:ascii="Times New Roman" w:hAnsi="Times New Roman" w:cs="Times New Roman"/>
                <w:b/>
                <w:bCs/>
              </w:rPr>
            </w:pPr>
          </w:p>
        </w:tc>
      </w:tr>
      <w:tr w:rsidR="00353619" w:rsidRPr="00993162" w14:paraId="0E37FFDC" w14:textId="77777777" w:rsidTr="00993162">
        <w:trPr>
          <w:trHeight w:val="1611"/>
        </w:trPr>
        <w:tc>
          <w:tcPr>
            <w:tcW w:w="3584" w:type="pct"/>
            <w:shd w:val="clear" w:color="auto" w:fill="auto"/>
          </w:tcPr>
          <w:p w14:paraId="43FAB5FF" w14:textId="77777777" w:rsidR="00353619" w:rsidRPr="00993162" w:rsidRDefault="006830FF">
            <w:pPr>
              <w:spacing w:after="0" w:line="240" w:lineRule="auto"/>
              <w:rPr>
                <w:rFonts w:ascii="Times New Roman" w:hAnsi="Times New Roman" w:cs="Times New Roman"/>
                <w:b/>
                <w:bCs/>
                <w:shd w:val="clear" w:color="auto" w:fill="FAF9F8"/>
              </w:rPr>
            </w:pPr>
            <w:r w:rsidRPr="00993162">
              <w:rPr>
                <w:rFonts w:ascii="Times New Roman" w:hAnsi="Times New Roman" w:cs="Times New Roman"/>
                <w:b/>
                <w:bCs/>
                <w:shd w:val="clear" w:color="auto" w:fill="FAF9F8"/>
              </w:rPr>
              <w:t>Bilingual Report</w:t>
            </w:r>
          </w:p>
          <w:p w14:paraId="0424D573" w14:textId="77777777" w:rsidR="00353619" w:rsidRPr="00993162" w:rsidRDefault="00353619">
            <w:pPr>
              <w:spacing w:after="0" w:line="240" w:lineRule="auto"/>
              <w:rPr>
                <w:rFonts w:ascii="Times New Roman" w:hAnsi="Times New Roman" w:cs="Times New Roman"/>
                <w:b/>
                <w:bCs/>
                <w:shd w:val="clear" w:color="auto" w:fill="FAF9F8"/>
              </w:rPr>
            </w:pPr>
          </w:p>
          <w:p w14:paraId="141D6024"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 xml:space="preserve">Note: each submission should be provided in both English and Chinese versions, the respective SPS team is responsible for ensuring the consistencies between the two language versions. </w:t>
            </w:r>
          </w:p>
        </w:tc>
        <w:tc>
          <w:tcPr>
            <w:tcW w:w="723" w:type="pct"/>
            <w:shd w:val="clear" w:color="auto" w:fill="auto"/>
          </w:tcPr>
          <w:p w14:paraId="45FE03DE"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CE73DBB" w14:textId="77777777" w:rsidR="00353619" w:rsidRPr="00993162" w:rsidRDefault="00353619">
            <w:pPr>
              <w:spacing w:after="0" w:line="240" w:lineRule="auto"/>
              <w:rPr>
                <w:rFonts w:ascii="Times New Roman" w:hAnsi="Times New Roman" w:cs="Times New Roman"/>
                <w:b/>
                <w:bCs/>
              </w:rPr>
            </w:pPr>
          </w:p>
        </w:tc>
      </w:tr>
      <w:tr w:rsidR="00353619" w:rsidRPr="00993162" w14:paraId="36A57134" w14:textId="77777777" w:rsidTr="00993162">
        <w:trPr>
          <w:trHeight w:val="1051"/>
        </w:trPr>
        <w:tc>
          <w:tcPr>
            <w:tcW w:w="3584" w:type="pct"/>
            <w:shd w:val="clear" w:color="auto" w:fill="auto"/>
          </w:tcPr>
          <w:p w14:paraId="155F54FF" w14:textId="77777777" w:rsidR="00353619" w:rsidRPr="00993162" w:rsidRDefault="006830FF">
            <w:pPr>
              <w:spacing w:after="0" w:line="240" w:lineRule="auto"/>
              <w:rPr>
                <w:rFonts w:ascii="Times New Roman" w:hAnsi="Times New Roman" w:cs="Times New Roman"/>
                <w:b/>
                <w:bCs/>
                <w:shd w:val="clear" w:color="auto" w:fill="FAF9F8"/>
              </w:rPr>
            </w:pPr>
            <w:r w:rsidRPr="00993162">
              <w:rPr>
                <w:rFonts w:ascii="Times New Roman" w:hAnsi="Times New Roman" w:cs="Times New Roman"/>
                <w:b/>
                <w:bCs/>
                <w:shd w:val="clear" w:color="auto" w:fill="FAF9F8"/>
              </w:rPr>
              <w:t>Formatting Requirements</w:t>
            </w:r>
          </w:p>
          <w:p w14:paraId="054C655A" w14:textId="77777777" w:rsidR="00353619" w:rsidRPr="00993162" w:rsidRDefault="00353619">
            <w:pPr>
              <w:spacing w:after="0" w:line="240" w:lineRule="auto"/>
              <w:rPr>
                <w:rFonts w:ascii="Times New Roman" w:hAnsi="Times New Roman" w:cs="Times New Roman"/>
                <w:b/>
                <w:bCs/>
                <w:shd w:val="clear" w:color="auto" w:fill="FAF9F8"/>
              </w:rPr>
            </w:pPr>
          </w:p>
          <w:p w14:paraId="5ED8CF56"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Note: each submission should be in accordan</w:t>
            </w:r>
            <w:r w:rsidRPr="00993162">
              <w:rPr>
                <w:rFonts w:ascii="Times New Roman" w:hAnsi="Times New Roman" w:cs="Times New Roman"/>
                <w:shd w:val="clear" w:color="auto" w:fill="FAF9F8"/>
              </w:rPr>
              <w:t>ce to the CCICED Report Style Guide (see CCICED Handbook for Policy Research Teams</w:t>
            </w:r>
            <w:proofErr w:type="gramStart"/>
            <w:r w:rsidRPr="00993162">
              <w:rPr>
                <w:rFonts w:ascii="Times New Roman" w:hAnsi="Times New Roman" w:cs="Times New Roman"/>
                <w:shd w:val="clear" w:color="auto" w:fill="FAF9F8"/>
              </w:rPr>
              <w:t>) ;</w:t>
            </w:r>
            <w:proofErr w:type="gramEnd"/>
            <w:r w:rsidRPr="00993162">
              <w:rPr>
                <w:rFonts w:ascii="Times New Roman" w:hAnsi="Times New Roman" w:cs="Times New Roman"/>
                <w:shd w:val="clear" w:color="auto" w:fill="FAF9F8"/>
              </w:rPr>
              <w:t xml:space="preserve"> can be postponed until the 2</w:t>
            </w:r>
            <w:r w:rsidRPr="00993162">
              <w:rPr>
                <w:rFonts w:ascii="Times New Roman" w:hAnsi="Times New Roman" w:cs="Times New Roman"/>
                <w:shd w:val="clear" w:color="auto" w:fill="FAF9F8"/>
                <w:vertAlign w:val="superscript"/>
              </w:rPr>
              <w:t>nd</w:t>
            </w:r>
            <w:r w:rsidRPr="00993162">
              <w:rPr>
                <w:rFonts w:ascii="Times New Roman" w:hAnsi="Times New Roman" w:cs="Times New Roman"/>
                <w:shd w:val="clear" w:color="auto" w:fill="FAF9F8"/>
              </w:rPr>
              <w:t xml:space="preserve"> draft </w:t>
            </w:r>
          </w:p>
        </w:tc>
        <w:tc>
          <w:tcPr>
            <w:tcW w:w="723" w:type="pct"/>
            <w:shd w:val="clear" w:color="auto" w:fill="auto"/>
          </w:tcPr>
          <w:p w14:paraId="3E970570"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42B86271" w14:textId="77777777" w:rsidR="00353619" w:rsidRPr="00993162" w:rsidRDefault="00353619">
            <w:pPr>
              <w:spacing w:after="0" w:line="240" w:lineRule="auto"/>
              <w:rPr>
                <w:rFonts w:ascii="Times New Roman" w:hAnsi="Times New Roman" w:cs="Times New Roman"/>
                <w:b/>
                <w:bCs/>
              </w:rPr>
            </w:pPr>
          </w:p>
        </w:tc>
      </w:tr>
      <w:tr w:rsidR="00353619" w:rsidRPr="00993162" w14:paraId="68A47651" w14:textId="77777777" w:rsidTr="00993162">
        <w:trPr>
          <w:trHeight w:val="323"/>
        </w:trPr>
        <w:tc>
          <w:tcPr>
            <w:tcW w:w="3584" w:type="pct"/>
            <w:shd w:val="clear" w:color="auto" w:fill="auto"/>
          </w:tcPr>
          <w:p w14:paraId="03F49DCD"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Report Style</w:t>
            </w:r>
          </w:p>
        </w:tc>
        <w:tc>
          <w:tcPr>
            <w:tcW w:w="723" w:type="pct"/>
            <w:shd w:val="clear" w:color="auto" w:fill="auto"/>
          </w:tcPr>
          <w:p w14:paraId="5A568701"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448620C8" w14:textId="77777777" w:rsidR="00353619" w:rsidRPr="00993162" w:rsidRDefault="00353619">
            <w:pPr>
              <w:spacing w:after="0" w:line="240" w:lineRule="auto"/>
              <w:rPr>
                <w:rFonts w:ascii="Times New Roman" w:hAnsi="Times New Roman" w:cs="Times New Roman"/>
                <w:b/>
                <w:bCs/>
              </w:rPr>
            </w:pPr>
          </w:p>
        </w:tc>
      </w:tr>
      <w:tr w:rsidR="00353619" w:rsidRPr="00993162" w14:paraId="0211C934" w14:textId="77777777" w:rsidTr="00993162">
        <w:trPr>
          <w:trHeight w:val="323"/>
        </w:trPr>
        <w:tc>
          <w:tcPr>
            <w:tcW w:w="3584" w:type="pct"/>
            <w:shd w:val="clear" w:color="auto" w:fill="auto"/>
          </w:tcPr>
          <w:p w14:paraId="085BDD37"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Font Size</w:t>
            </w:r>
          </w:p>
        </w:tc>
        <w:tc>
          <w:tcPr>
            <w:tcW w:w="723" w:type="pct"/>
            <w:shd w:val="clear" w:color="auto" w:fill="auto"/>
          </w:tcPr>
          <w:p w14:paraId="47424E03"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55B7AA6C" w14:textId="77777777" w:rsidR="00353619" w:rsidRPr="00993162" w:rsidRDefault="00353619">
            <w:pPr>
              <w:spacing w:after="0" w:line="240" w:lineRule="auto"/>
              <w:rPr>
                <w:rFonts w:ascii="Times New Roman" w:hAnsi="Times New Roman" w:cs="Times New Roman"/>
                <w:b/>
                <w:bCs/>
              </w:rPr>
            </w:pPr>
          </w:p>
        </w:tc>
      </w:tr>
      <w:tr w:rsidR="00353619" w:rsidRPr="00993162" w14:paraId="0B300E28" w14:textId="77777777" w:rsidTr="00993162">
        <w:trPr>
          <w:trHeight w:val="323"/>
        </w:trPr>
        <w:tc>
          <w:tcPr>
            <w:tcW w:w="3584" w:type="pct"/>
            <w:shd w:val="clear" w:color="auto" w:fill="auto"/>
          </w:tcPr>
          <w:p w14:paraId="7F608CCE"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Figures, tables, columns within the text</w:t>
            </w:r>
          </w:p>
        </w:tc>
        <w:tc>
          <w:tcPr>
            <w:tcW w:w="723" w:type="pct"/>
            <w:shd w:val="clear" w:color="auto" w:fill="auto"/>
          </w:tcPr>
          <w:p w14:paraId="3606AE87"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9624CFB" w14:textId="77777777" w:rsidR="00353619" w:rsidRPr="00993162" w:rsidRDefault="00353619">
            <w:pPr>
              <w:spacing w:after="0" w:line="240" w:lineRule="auto"/>
              <w:rPr>
                <w:rFonts w:ascii="Times New Roman" w:hAnsi="Times New Roman" w:cs="Times New Roman"/>
                <w:b/>
                <w:bCs/>
              </w:rPr>
            </w:pPr>
          </w:p>
        </w:tc>
      </w:tr>
      <w:tr w:rsidR="00353619" w:rsidRPr="00993162" w14:paraId="5F2491AF" w14:textId="77777777" w:rsidTr="00993162">
        <w:trPr>
          <w:trHeight w:val="323"/>
        </w:trPr>
        <w:tc>
          <w:tcPr>
            <w:tcW w:w="3584" w:type="pct"/>
            <w:shd w:val="clear" w:color="auto" w:fill="auto"/>
          </w:tcPr>
          <w:p w14:paraId="4D9BC742"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 xml:space="preserve">Formatting requirements (font size, page </w:t>
            </w:r>
            <w:r w:rsidRPr="00993162">
              <w:rPr>
                <w:rFonts w:ascii="Times New Roman" w:hAnsi="Times New Roman" w:cs="Times New Roman"/>
                <w:shd w:val="clear" w:color="auto" w:fill="FAF9F8"/>
              </w:rPr>
              <w:t>margins, alignment, etc.)</w:t>
            </w:r>
          </w:p>
        </w:tc>
        <w:tc>
          <w:tcPr>
            <w:tcW w:w="723" w:type="pct"/>
            <w:shd w:val="clear" w:color="auto" w:fill="auto"/>
          </w:tcPr>
          <w:p w14:paraId="6C3807B0"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C8BED8A" w14:textId="77777777" w:rsidR="00353619" w:rsidRPr="00993162" w:rsidRDefault="00353619">
            <w:pPr>
              <w:spacing w:after="0" w:line="240" w:lineRule="auto"/>
              <w:rPr>
                <w:rFonts w:ascii="Times New Roman" w:hAnsi="Times New Roman" w:cs="Times New Roman"/>
                <w:b/>
                <w:bCs/>
              </w:rPr>
            </w:pPr>
          </w:p>
        </w:tc>
      </w:tr>
      <w:tr w:rsidR="00353619" w:rsidRPr="00993162" w14:paraId="357449B5" w14:textId="77777777" w:rsidTr="00993162">
        <w:trPr>
          <w:trHeight w:val="323"/>
        </w:trPr>
        <w:tc>
          <w:tcPr>
            <w:tcW w:w="3584" w:type="pct"/>
            <w:shd w:val="clear" w:color="auto" w:fill="auto"/>
          </w:tcPr>
          <w:p w14:paraId="18F5DC84"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Proper nouns and abbreviations</w:t>
            </w:r>
          </w:p>
        </w:tc>
        <w:tc>
          <w:tcPr>
            <w:tcW w:w="723" w:type="pct"/>
            <w:shd w:val="clear" w:color="auto" w:fill="auto"/>
          </w:tcPr>
          <w:p w14:paraId="2B1963AF"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0811FF1A" w14:textId="77777777" w:rsidR="00353619" w:rsidRPr="00993162" w:rsidRDefault="00353619">
            <w:pPr>
              <w:spacing w:after="0" w:line="240" w:lineRule="auto"/>
              <w:rPr>
                <w:rFonts w:ascii="Times New Roman" w:hAnsi="Times New Roman" w:cs="Times New Roman"/>
                <w:b/>
                <w:bCs/>
              </w:rPr>
            </w:pPr>
          </w:p>
        </w:tc>
      </w:tr>
      <w:tr w:rsidR="00353619" w:rsidRPr="00993162" w14:paraId="5F6FFA43" w14:textId="77777777" w:rsidTr="00993162">
        <w:trPr>
          <w:trHeight w:val="323"/>
        </w:trPr>
        <w:tc>
          <w:tcPr>
            <w:tcW w:w="3584" w:type="pct"/>
            <w:shd w:val="clear" w:color="auto" w:fill="auto"/>
          </w:tcPr>
          <w:p w14:paraId="493C869C"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Special requirements for quoting maps and geographic locations</w:t>
            </w:r>
          </w:p>
        </w:tc>
        <w:tc>
          <w:tcPr>
            <w:tcW w:w="723" w:type="pct"/>
            <w:shd w:val="clear" w:color="auto" w:fill="auto"/>
          </w:tcPr>
          <w:p w14:paraId="3204F10E"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02A06C86" w14:textId="77777777" w:rsidR="00353619" w:rsidRPr="00993162" w:rsidRDefault="00353619">
            <w:pPr>
              <w:spacing w:after="0" w:line="240" w:lineRule="auto"/>
              <w:rPr>
                <w:rFonts w:ascii="Times New Roman" w:hAnsi="Times New Roman" w:cs="Times New Roman"/>
                <w:b/>
                <w:bCs/>
              </w:rPr>
            </w:pPr>
          </w:p>
        </w:tc>
      </w:tr>
      <w:tr w:rsidR="00353619" w:rsidRPr="00993162" w14:paraId="1619BC82" w14:textId="77777777" w:rsidTr="00993162">
        <w:trPr>
          <w:trHeight w:val="1302"/>
        </w:trPr>
        <w:tc>
          <w:tcPr>
            <w:tcW w:w="3584" w:type="pct"/>
            <w:shd w:val="clear" w:color="auto" w:fill="auto"/>
          </w:tcPr>
          <w:p w14:paraId="65E0D546"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b/>
                <w:bCs/>
                <w:shd w:val="clear" w:color="auto" w:fill="FAF9F8"/>
              </w:rPr>
              <w:lastRenderedPageBreak/>
              <w:t>Title Page</w:t>
            </w:r>
            <w:r w:rsidRPr="00993162">
              <w:rPr>
                <w:rFonts w:ascii="Times New Roman" w:hAnsi="Times New Roman" w:cs="Times New Roman"/>
                <w:shd w:val="clear" w:color="auto" w:fill="FAF9F8"/>
              </w:rPr>
              <w:t xml:space="preserve"> </w:t>
            </w:r>
          </w:p>
          <w:p w14:paraId="7D62D5B6" w14:textId="77777777" w:rsidR="00353619" w:rsidRPr="00993162" w:rsidRDefault="006830FF">
            <w:pPr>
              <w:spacing w:after="0" w:line="240" w:lineRule="auto"/>
              <w:rPr>
                <w:rFonts w:ascii="Times New Roman" w:hAnsi="Times New Roman" w:cs="Times New Roman"/>
              </w:rPr>
            </w:pPr>
            <w:r w:rsidRPr="00993162">
              <w:rPr>
                <w:rFonts w:ascii="Times New Roman" w:hAnsi="Times New Roman" w:cs="Times New Roman"/>
                <w:shd w:val="clear" w:color="auto" w:fill="FAF9F8"/>
              </w:rPr>
              <w:br/>
            </w:r>
            <w:r w:rsidRPr="00993162">
              <w:rPr>
                <w:rFonts w:ascii="Times New Roman" w:hAnsi="Times New Roman" w:cs="Times New Roman"/>
                <w:shd w:val="clear" w:color="auto" w:fill="FAF9F8"/>
              </w:rPr>
              <w:t xml:space="preserve">Note: Title Page should contain the main title of the report, which should be short and concise. </w:t>
            </w:r>
          </w:p>
        </w:tc>
        <w:tc>
          <w:tcPr>
            <w:tcW w:w="723" w:type="pct"/>
            <w:shd w:val="clear" w:color="auto" w:fill="auto"/>
          </w:tcPr>
          <w:p w14:paraId="53ADADEA"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48F5BB28" w14:textId="77777777" w:rsidR="00353619" w:rsidRPr="00993162" w:rsidRDefault="00353619">
            <w:pPr>
              <w:spacing w:after="0" w:line="240" w:lineRule="auto"/>
              <w:rPr>
                <w:rFonts w:ascii="Times New Roman" w:hAnsi="Times New Roman" w:cs="Times New Roman"/>
                <w:b/>
                <w:bCs/>
              </w:rPr>
            </w:pPr>
          </w:p>
        </w:tc>
      </w:tr>
      <w:tr w:rsidR="00353619" w:rsidRPr="00993162" w14:paraId="61496685" w14:textId="77777777" w:rsidTr="00993162">
        <w:trPr>
          <w:trHeight w:val="553"/>
        </w:trPr>
        <w:tc>
          <w:tcPr>
            <w:tcW w:w="3584" w:type="pct"/>
            <w:shd w:val="clear" w:color="auto" w:fill="auto"/>
          </w:tcPr>
          <w:p w14:paraId="74618BEF"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b/>
                <w:bCs/>
                <w:shd w:val="clear" w:color="auto" w:fill="FAF9F8"/>
                <w:lang w:val="en-US"/>
              </w:rPr>
              <w:t>The Name List of Special Policy Members</w:t>
            </w:r>
            <w:r w:rsidRPr="00993162">
              <w:rPr>
                <w:rFonts w:ascii="Times New Roman" w:hAnsi="Times New Roman" w:cs="Times New Roman"/>
                <w:shd w:val="clear" w:color="auto" w:fill="FAF9F8"/>
              </w:rPr>
              <w:t xml:space="preserve"> (can be postponed until the final draft)</w:t>
            </w:r>
            <w:r w:rsidRPr="00993162">
              <w:rPr>
                <w:rFonts w:ascii="Times New Roman" w:hAnsi="Times New Roman" w:cs="Times New Roman"/>
                <w:shd w:val="clear" w:color="auto" w:fill="FAF9F8"/>
              </w:rPr>
              <w:br/>
            </w:r>
          </w:p>
          <w:p w14:paraId="5D423F51" w14:textId="77777777" w:rsidR="00353619" w:rsidRPr="00993162" w:rsidRDefault="00353619">
            <w:pPr>
              <w:spacing w:after="0" w:line="240" w:lineRule="auto"/>
              <w:rPr>
                <w:rFonts w:ascii="Times New Roman" w:hAnsi="Times New Roman" w:cs="Times New Roman"/>
              </w:rPr>
            </w:pPr>
          </w:p>
        </w:tc>
        <w:tc>
          <w:tcPr>
            <w:tcW w:w="723" w:type="pct"/>
            <w:shd w:val="clear" w:color="auto" w:fill="auto"/>
          </w:tcPr>
          <w:p w14:paraId="5183EB0E"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4CDD4FC0" w14:textId="77777777" w:rsidR="00353619" w:rsidRPr="00993162" w:rsidRDefault="00353619">
            <w:pPr>
              <w:spacing w:after="0" w:line="240" w:lineRule="auto"/>
              <w:rPr>
                <w:rFonts w:ascii="Times New Roman" w:hAnsi="Times New Roman" w:cs="Times New Roman"/>
                <w:b/>
                <w:bCs/>
              </w:rPr>
            </w:pPr>
          </w:p>
        </w:tc>
      </w:tr>
      <w:tr w:rsidR="00353619" w:rsidRPr="00993162" w14:paraId="7AC7DF69" w14:textId="77777777" w:rsidTr="00993162">
        <w:trPr>
          <w:trHeight w:val="1074"/>
        </w:trPr>
        <w:tc>
          <w:tcPr>
            <w:tcW w:w="3584" w:type="pct"/>
            <w:shd w:val="clear" w:color="auto" w:fill="auto"/>
          </w:tcPr>
          <w:p w14:paraId="57EEDA20"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b/>
                <w:bCs/>
                <w:shd w:val="clear" w:color="auto" w:fill="FAF9F8"/>
              </w:rPr>
              <w:t>Table of Contents</w:t>
            </w:r>
            <w:r w:rsidRPr="00993162">
              <w:rPr>
                <w:rFonts w:ascii="Times New Roman" w:hAnsi="Times New Roman" w:cs="Times New Roman"/>
                <w:shd w:val="clear" w:color="auto" w:fill="FAF9F8"/>
              </w:rPr>
              <w:t xml:space="preserve"> </w:t>
            </w:r>
            <w:r w:rsidRPr="00993162">
              <w:rPr>
                <w:rFonts w:ascii="Times New Roman" w:hAnsi="Times New Roman" w:cs="Times New Roman"/>
                <w:shd w:val="clear" w:color="auto" w:fill="FAF9F8"/>
              </w:rPr>
              <w:br/>
            </w:r>
          </w:p>
          <w:p w14:paraId="0132E75A" w14:textId="77777777" w:rsidR="00353619" w:rsidRPr="00993162" w:rsidRDefault="006830FF">
            <w:pPr>
              <w:spacing w:after="0" w:line="240" w:lineRule="auto"/>
              <w:rPr>
                <w:rFonts w:ascii="Times New Roman" w:hAnsi="Times New Roman" w:cs="Times New Roman"/>
                <w:shd w:val="clear" w:color="auto" w:fill="FAF9F8"/>
                <w:lang w:val="en-US"/>
              </w:rPr>
            </w:pPr>
            <w:r w:rsidRPr="00993162">
              <w:rPr>
                <w:rFonts w:ascii="Times New Roman" w:hAnsi="Times New Roman" w:cs="Times New Roman"/>
                <w:shd w:val="clear" w:color="auto" w:fill="FAF9F8"/>
              </w:rPr>
              <w:t>Note: Chapter headings should be clear and concis</w:t>
            </w:r>
            <w:r w:rsidRPr="00993162">
              <w:rPr>
                <w:rFonts w:ascii="Times New Roman" w:hAnsi="Times New Roman" w:cs="Times New Roman"/>
                <w:shd w:val="clear" w:color="auto" w:fill="FAF9F8"/>
              </w:rPr>
              <w:t xml:space="preserve">e. </w:t>
            </w:r>
          </w:p>
        </w:tc>
        <w:tc>
          <w:tcPr>
            <w:tcW w:w="723" w:type="pct"/>
            <w:shd w:val="clear" w:color="auto" w:fill="auto"/>
          </w:tcPr>
          <w:p w14:paraId="18E2267D"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6EB4521" w14:textId="77777777" w:rsidR="00353619" w:rsidRPr="00993162" w:rsidRDefault="00353619">
            <w:pPr>
              <w:spacing w:after="0" w:line="240" w:lineRule="auto"/>
              <w:rPr>
                <w:rFonts w:ascii="Times New Roman" w:hAnsi="Times New Roman" w:cs="Times New Roman"/>
                <w:b/>
                <w:bCs/>
              </w:rPr>
            </w:pPr>
          </w:p>
        </w:tc>
      </w:tr>
      <w:tr w:rsidR="00353619" w:rsidRPr="00993162" w14:paraId="36424B90" w14:textId="77777777" w:rsidTr="00993162">
        <w:trPr>
          <w:trHeight w:val="589"/>
        </w:trPr>
        <w:tc>
          <w:tcPr>
            <w:tcW w:w="3584" w:type="pct"/>
            <w:shd w:val="clear" w:color="auto" w:fill="auto"/>
          </w:tcPr>
          <w:p w14:paraId="60D2AE30"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b/>
                <w:bCs/>
                <w:shd w:val="clear" w:color="auto" w:fill="FAF9F8"/>
              </w:rPr>
              <w:t>Executive Summary</w:t>
            </w:r>
            <w:r w:rsidRPr="00993162">
              <w:rPr>
                <w:rFonts w:ascii="Times New Roman" w:hAnsi="Times New Roman" w:cs="Times New Roman"/>
                <w:shd w:val="clear" w:color="auto" w:fill="FAF9F8"/>
              </w:rPr>
              <w:t xml:space="preserve"> (can be postponed until the final draft)</w:t>
            </w:r>
            <w:r w:rsidRPr="00993162">
              <w:rPr>
                <w:rFonts w:ascii="Times New Roman" w:hAnsi="Times New Roman" w:cs="Times New Roman"/>
                <w:shd w:val="clear" w:color="auto" w:fill="FAF9F8"/>
              </w:rPr>
              <w:br/>
            </w:r>
          </w:p>
          <w:p w14:paraId="0D7148C6"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 xml:space="preserve">Note: Executive Summary should be clear, concise, and comprised of 3 parts: 1) importance of research topic; 2) what the SPS research focused on; and 3) Recommendations. </w:t>
            </w:r>
          </w:p>
          <w:p w14:paraId="4E018588"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shd w:val="clear" w:color="auto" w:fill="FAF9F8"/>
              </w:rPr>
              <w:t xml:space="preserve">Executive summary should not exceed </w:t>
            </w:r>
            <w:r w:rsidRPr="00993162">
              <w:rPr>
                <w:rFonts w:ascii="Times New Roman" w:hAnsi="Times New Roman" w:cs="Times New Roman"/>
                <w:shd w:val="clear" w:color="auto" w:fill="FAF9F8"/>
                <w:lang w:val="en-US"/>
              </w:rPr>
              <w:t>3</w:t>
            </w:r>
            <w:r w:rsidRPr="00993162">
              <w:rPr>
                <w:rFonts w:ascii="Times New Roman" w:hAnsi="Times New Roman" w:cs="Times New Roman"/>
                <w:shd w:val="clear" w:color="auto" w:fill="FAF9F8"/>
              </w:rPr>
              <w:t xml:space="preserve"> pages in length. </w:t>
            </w:r>
          </w:p>
        </w:tc>
        <w:tc>
          <w:tcPr>
            <w:tcW w:w="723" w:type="pct"/>
            <w:shd w:val="clear" w:color="auto" w:fill="auto"/>
          </w:tcPr>
          <w:p w14:paraId="2B6C95B0"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7FB74E43" w14:textId="77777777" w:rsidR="00353619" w:rsidRPr="00993162" w:rsidRDefault="00353619">
            <w:pPr>
              <w:spacing w:after="0" w:line="240" w:lineRule="auto"/>
              <w:rPr>
                <w:rFonts w:ascii="Times New Roman" w:hAnsi="Times New Roman" w:cs="Times New Roman"/>
                <w:b/>
                <w:bCs/>
              </w:rPr>
            </w:pPr>
          </w:p>
        </w:tc>
      </w:tr>
      <w:tr w:rsidR="00353619" w:rsidRPr="00993162" w14:paraId="439DCE10" w14:textId="77777777" w:rsidTr="00993162">
        <w:trPr>
          <w:trHeight w:val="399"/>
        </w:trPr>
        <w:tc>
          <w:tcPr>
            <w:tcW w:w="3584" w:type="pct"/>
            <w:shd w:val="clear" w:color="auto" w:fill="auto"/>
          </w:tcPr>
          <w:p w14:paraId="2859AA75" w14:textId="77777777" w:rsidR="00353619" w:rsidRPr="00993162" w:rsidRDefault="006830FF">
            <w:pPr>
              <w:spacing w:after="0" w:line="240" w:lineRule="auto"/>
              <w:rPr>
                <w:rFonts w:ascii="Times New Roman" w:hAnsi="Times New Roman" w:cs="Times New Roman"/>
                <w:shd w:val="clear" w:color="auto" w:fill="FAF9F8"/>
                <w:lang w:val="en-US"/>
              </w:rPr>
            </w:pPr>
            <w:r w:rsidRPr="00993162">
              <w:rPr>
                <w:rFonts w:ascii="Times New Roman" w:hAnsi="Times New Roman" w:cs="Times New Roman"/>
                <w:b/>
                <w:bCs/>
                <w:shd w:val="clear" w:color="auto" w:fill="FAF9F8"/>
                <w:lang w:val="en-US"/>
              </w:rPr>
              <w:t>The Report Contents</w:t>
            </w:r>
            <w:r w:rsidRPr="00993162">
              <w:rPr>
                <w:rFonts w:ascii="Times New Roman" w:hAnsi="Times New Roman" w:cs="Times New Roman"/>
                <w:shd w:val="clear" w:color="auto" w:fill="FAF9F8"/>
                <w:lang w:val="en-US"/>
              </w:rPr>
              <w:t xml:space="preserve"> (Including but not limited to)</w:t>
            </w:r>
          </w:p>
        </w:tc>
        <w:tc>
          <w:tcPr>
            <w:tcW w:w="723" w:type="pct"/>
            <w:shd w:val="clear" w:color="auto" w:fill="auto"/>
          </w:tcPr>
          <w:p w14:paraId="12ED0780"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2A45676F" w14:textId="77777777" w:rsidR="00353619" w:rsidRPr="00993162" w:rsidRDefault="00353619">
            <w:pPr>
              <w:spacing w:after="0" w:line="240" w:lineRule="auto"/>
              <w:rPr>
                <w:rFonts w:ascii="Times New Roman" w:hAnsi="Times New Roman" w:cs="Times New Roman"/>
                <w:b/>
                <w:bCs/>
              </w:rPr>
            </w:pPr>
          </w:p>
        </w:tc>
      </w:tr>
      <w:tr w:rsidR="00353619" w:rsidRPr="00993162" w14:paraId="1A061973" w14:textId="77777777" w:rsidTr="00993162">
        <w:trPr>
          <w:trHeight w:val="264"/>
        </w:trPr>
        <w:tc>
          <w:tcPr>
            <w:tcW w:w="3584" w:type="pct"/>
            <w:shd w:val="clear" w:color="auto" w:fill="auto"/>
          </w:tcPr>
          <w:p w14:paraId="17F71342" w14:textId="77777777" w:rsidR="00353619" w:rsidRPr="00993162" w:rsidRDefault="006830FF">
            <w:pPr>
              <w:spacing w:after="0" w:line="240" w:lineRule="auto"/>
              <w:rPr>
                <w:rFonts w:ascii="Times New Roman" w:hAnsi="Times New Roman" w:cs="Times New Roman"/>
              </w:rPr>
            </w:pPr>
            <w:r w:rsidRPr="00993162">
              <w:rPr>
                <w:rFonts w:ascii="Times New Roman" w:hAnsi="Times New Roman" w:cs="Times New Roman"/>
              </w:rPr>
              <w:t>Status and Trends</w:t>
            </w:r>
          </w:p>
        </w:tc>
        <w:tc>
          <w:tcPr>
            <w:tcW w:w="723" w:type="pct"/>
            <w:shd w:val="clear" w:color="auto" w:fill="auto"/>
          </w:tcPr>
          <w:p w14:paraId="7CAA7D7A"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39C9B7F" w14:textId="77777777" w:rsidR="00353619" w:rsidRPr="00993162" w:rsidRDefault="00353619">
            <w:pPr>
              <w:spacing w:after="0" w:line="240" w:lineRule="auto"/>
              <w:rPr>
                <w:rFonts w:ascii="Times New Roman" w:hAnsi="Times New Roman" w:cs="Times New Roman"/>
                <w:b/>
                <w:bCs/>
              </w:rPr>
            </w:pPr>
          </w:p>
        </w:tc>
      </w:tr>
      <w:tr w:rsidR="00353619" w:rsidRPr="00993162" w14:paraId="481196CE" w14:textId="77777777" w:rsidTr="00993162">
        <w:trPr>
          <w:trHeight w:val="269"/>
        </w:trPr>
        <w:tc>
          <w:tcPr>
            <w:tcW w:w="3584" w:type="pct"/>
            <w:shd w:val="clear" w:color="auto" w:fill="auto"/>
          </w:tcPr>
          <w:p w14:paraId="770B2119" w14:textId="77777777" w:rsidR="00353619" w:rsidRPr="00993162" w:rsidRDefault="006830FF">
            <w:pPr>
              <w:spacing w:after="0" w:line="240" w:lineRule="auto"/>
              <w:rPr>
                <w:rFonts w:ascii="Times New Roman" w:hAnsi="Times New Roman" w:cs="Times New Roman"/>
              </w:rPr>
            </w:pPr>
            <w:r w:rsidRPr="00993162">
              <w:rPr>
                <w:rFonts w:ascii="Times New Roman" w:hAnsi="Times New Roman" w:cs="Times New Roman"/>
              </w:rPr>
              <w:t>Challenges</w:t>
            </w:r>
          </w:p>
        </w:tc>
        <w:tc>
          <w:tcPr>
            <w:tcW w:w="723" w:type="pct"/>
            <w:shd w:val="clear" w:color="auto" w:fill="auto"/>
          </w:tcPr>
          <w:p w14:paraId="0101B180"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90320E4" w14:textId="77777777" w:rsidR="00353619" w:rsidRPr="00993162" w:rsidRDefault="00353619">
            <w:pPr>
              <w:spacing w:after="0" w:line="240" w:lineRule="auto"/>
              <w:rPr>
                <w:rFonts w:ascii="Times New Roman" w:hAnsi="Times New Roman" w:cs="Times New Roman"/>
                <w:b/>
                <w:bCs/>
              </w:rPr>
            </w:pPr>
          </w:p>
        </w:tc>
      </w:tr>
      <w:tr w:rsidR="00353619" w:rsidRPr="00993162" w14:paraId="313CD710" w14:textId="77777777" w:rsidTr="00993162">
        <w:trPr>
          <w:trHeight w:val="286"/>
        </w:trPr>
        <w:tc>
          <w:tcPr>
            <w:tcW w:w="3584" w:type="pct"/>
            <w:shd w:val="clear" w:color="auto" w:fill="auto"/>
          </w:tcPr>
          <w:p w14:paraId="65D3492E" w14:textId="77777777" w:rsidR="00353619" w:rsidRPr="00993162" w:rsidRDefault="006830FF">
            <w:pPr>
              <w:spacing w:after="0" w:line="240" w:lineRule="auto"/>
              <w:rPr>
                <w:rFonts w:ascii="Times New Roman" w:hAnsi="Times New Roman" w:cs="Times New Roman"/>
                <w:b/>
                <w:bCs/>
              </w:rPr>
            </w:pPr>
            <w:r w:rsidRPr="00993162">
              <w:rPr>
                <w:rFonts w:ascii="Times New Roman" w:hAnsi="Times New Roman" w:cs="Times New Roman"/>
              </w:rPr>
              <w:t>Chinese experiences and emerging best practices</w:t>
            </w:r>
          </w:p>
        </w:tc>
        <w:tc>
          <w:tcPr>
            <w:tcW w:w="723" w:type="pct"/>
            <w:shd w:val="clear" w:color="auto" w:fill="auto"/>
          </w:tcPr>
          <w:p w14:paraId="75AB5C93"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4A0B5EB3" w14:textId="77777777" w:rsidR="00353619" w:rsidRPr="00993162" w:rsidRDefault="00353619">
            <w:pPr>
              <w:spacing w:after="0" w:line="240" w:lineRule="auto"/>
              <w:rPr>
                <w:rFonts w:ascii="Times New Roman" w:hAnsi="Times New Roman" w:cs="Times New Roman"/>
                <w:b/>
                <w:bCs/>
              </w:rPr>
            </w:pPr>
          </w:p>
        </w:tc>
      </w:tr>
      <w:tr w:rsidR="00353619" w:rsidRPr="00993162" w14:paraId="59C2E49A" w14:textId="77777777" w:rsidTr="00993162">
        <w:trPr>
          <w:trHeight w:val="335"/>
        </w:trPr>
        <w:tc>
          <w:tcPr>
            <w:tcW w:w="3584" w:type="pct"/>
            <w:shd w:val="clear" w:color="auto" w:fill="auto"/>
          </w:tcPr>
          <w:p w14:paraId="06135915" w14:textId="77777777" w:rsidR="00353619" w:rsidRPr="00993162" w:rsidRDefault="006830FF">
            <w:pPr>
              <w:spacing w:after="0" w:line="240" w:lineRule="auto"/>
              <w:rPr>
                <w:rFonts w:ascii="Times New Roman" w:hAnsi="Times New Roman" w:cs="Times New Roman"/>
              </w:rPr>
            </w:pPr>
            <w:r w:rsidRPr="00993162">
              <w:rPr>
                <w:rFonts w:ascii="Times New Roman" w:hAnsi="Times New Roman" w:cs="Times New Roman"/>
              </w:rPr>
              <w:t xml:space="preserve">International experiences and emerging best practices </w:t>
            </w:r>
          </w:p>
        </w:tc>
        <w:tc>
          <w:tcPr>
            <w:tcW w:w="723" w:type="pct"/>
            <w:shd w:val="clear" w:color="auto" w:fill="auto"/>
          </w:tcPr>
          <w:p w14:paraId="2F4D2D0F"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EC6554B" w14:textId="77777777" w:rsidR="00353619" w:rsidRPr="00993162" w:rsidRDefault="00353619">
            <w:pPr>
              <w:spacing w:after="0" w:line="240" w:lineRule="auto"/>
              <w:rPr>
                <w:rFonts w:ascii="Times New Roman" w:hAnsi="Times New Roman" w:cs="Times New Roman"/>
                <w:b/>
                <w:bCs/>
              </w:rPr>
            </w:pPr>
          </w:p>
        </w:tc>
      </w:tr>
      <w:tr w:rsidR="00353619" w:rsidRPr="00993162" w14:paraId="3CB6F6B8" w14:textId="77777777" w:rsidTr="00993162">
        <w:trPr>
          <w:trHeight w:val="213"/>
        </w:trPr>
        <w:tc>
          <w:tcPr>
            <w:tcW w:w="3584" w:type="pct"/>
            <w:shd w:val="clear" w:color="auto" w:fill="auto"/>
          </w:tcPr>
          <w:p w14:paraId="24C8D74A" w14:textId="77777777" w:rsidR="00353619" w:rsidRPr="00993162" w:rsidRDefault="006830FF">
            <w:pPr>
              <w:spacing w:after="0" w:line="240" w:lineRule="auto"/>
              <w:rPr>
                <w:rFonts w:ascii="Times New Roman" w:hAnsi="Times New Roman" w:cs="Times New Roman"/>
                <w:b/>
                <w:bCs/>
              </w:rPr>
            </w:pPr>
            <w:r w:rsidRPr="00993162">
              <w:rPr>
                <w:rFonts w:ascii="Times New Roman" w:hAnsi="Times New Roman" w:cs="Times New Roman"/>
              </w:rPr>
              <w:t>Gender analysis</w:t>
            </w:r>
          </w:p>
        </w:tc>
        <w:tc>
          <w:tcPr>
            <w:tcW w:w="723" w:type="pct"/>
            <w:shd w:val="clear" w:color="auto" w:fill="auto"/>
          </w:tcPr>
          <w:p w14:paraId="47F80893"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116DCF50" w14:textId="77777777" w:rsidR="00353619" w:rsidRPr="00993162" w:rsidRDefault="00353619">
            <w:pPr>
              <w:spacing w:after="0" w:line="240" w:lineRule="auto"/>
              <w:rPr>
                <w:rFonts w:ascii="Times New Roman" w:hAnsi="Times New Roman" w:cs="Times New Roman"/>
                <w:b/>
                <w:bCs/>
              </w:rPr>
            </w:pPr>
          </w:p>
        </w:tc>
      </w:tr>
      <w:tr w:rsidR="00353619" w:rsidRPr="00993162" w14:paraId="0E47F6D4" w14:textId="77777777" w:rsidTr="00993162">
        <w:trPr>
          <w:trHeight w:val="280"/>
        </w:trPr>
        <w:tc>
          <w:tcPr>
            <w:tcW w:w="3584" w:type="pct"/>
            <w:shd w:val="clear" w:color="auto" w:fill="auto"/>
          </w:tcPr>
          <w:p w14:paraId="5223D5B2" w14:textId="77777777" w:rsidR="00353619" w:rsidRPr="00993162" w:rsidRDefault="006830FF">
            <w:pPr>
              <w:spacing w:after="0" w:line="240" w:lineRule="auto"/>
              <w:rPr>
                <w:rFonts w:ascii="Times New Roman" w:hAnsi="Times New Roman" w:cs="Times New Roman"/>
                <w:b/>
                <w:bCs/>
              </w:rPr>
            </w:pPr>
            <w:r w:rsidRPr="00993162">
              <w:rPr>
                <w:rFonts w:ascii="Times New Roman" w:hAnsi="Times New Roman" w:cs="Times New Roman"/>
              </w:rPr>
              <w:t xml:space="preserve">Recommendations </w:t>
            </w:r>
            <w:r w:rsidRPr="00993162">
              <w:rPr>
                <w:rFonts w:ascii="Times New Roman" w:hAnsi="Times New Roman" w:cs="Times New Roman"/>
                <w:shd w:val="clear" w:color="auto" w:fill="FAF9F8"/>
              </w:rPr>
              <w:t xml:space="preserve">(can be postponed until the second </w:t>
            </w:r>
            <w:r w:rsidRPr="00993162">
              <w:rPr>
                <w:rFonts w:ascii="Times New Roman" w:hAnsi="Times New Roman" w:cs="Times New Roman"/>
                <w:shd w:val="clear" w:color="auto" w:fill="FAF9F8"/>
              </w:rPr>
              <w:t>draft)</w:t>
            </w:r>
          </w:p>
        </w:tc>
        <w:tc>
          <w:tcPr>
            <w:tcW w:w="723" w:type="pct"/>
            <w:shd w:val="clear" w:color="auto" w:fill="auto"/>
          </w:tcPr>
          <w:p w14:paraId="43C9FA3C"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3691B134" w14:textId="77777777" w:rsidR="00353619" w:rsidRPr="00993162" w:rsidRDefault="00353619">
            <w:pPr>
              <w:spacing w:after="0" w:line="240" w:lineRule="auto"/>
              <w:rPr>
                <w:rFonts w:ascii="Times New Roman" w:hAnsi="Times New Roman" w:cs="Times New Roman"/>
                <w:b/>
                <w:bCs/>
              </w:rPr>
            </w:pPr>
          </w:p>
        </w:tc>
      </w:tr>
      <w:tr w:rsidR="00353619" w:rsidRPr="00993162" w14:paraId="5D092286" w14:textId="77777777" w:rsidTr="00993162">
        <w:trPr>
          <w:trHeight w:val="1074"/>
        </w:trPr>
        <w:tc>
          <w:tcPr>
            <w:tcW w:w="3584" w:type="pct"/>
            <w:shd w:val="clear" w:color="auto" w:fill="auto"/>
          </w:tcPr>
          <w:p w14:paraId="79D4DBCF" w14:textId="77777777" w:rsidR="00353619" w:rsidRPr="00993162" w:rsidRDefault="006830FF">
            <w:pPr>
              <w:spacing w:after="0" w:line="240" w:lineRule="auto"/>
              <w:rPr>
                <w:rFonts w:ascii="Times New Roman" w:eastAsiaTheme="majorEastAsia" w:hAnsi="Times New Roman" w:cs="Times New Roman"/>
                <w:shd w:val="clear" w:color="auto" w:fill="FAF9F8"/>
              </w:rPr>
            </w:pPr>
            <w:r w:rsidRPr="00993162">
              <w:rPr>
                <w:rFonts w:ascii="Times New Roman" w:hAnsi="Times New Roman" w:cs="Times New Roman"/>
                <w:b/>
                <w:bCs/>
                <w:shd w:val="clear" w:color="auto" w:fill="FAF9F8"/>
              </w:rPr>
              <w:t>References</w:t>
            </w:r>
          </w:p>
          <w:p w14:paraId="76018843" w14:textId="77777777" w:rsidR="00353619" w:rsidRPr="00993162" w:rsidRDefault="006830FF">
            <w:pPr>
              <w:spacing w:after="0" w:line="240" w:lineRule="auto"/>
              <w:jc w:val="both"/>
              <w:rPr>
                <w:rFonts w:ascii="Times New Roman" w:hAnsi="Times New Roman" w:cs="Times New Roman"/>
                <w:b/>
                <w:bCs/>
              </w:rPr>
            </w:pPr>
            <w:r w:rsidRPr="00993162">
              <w:rPr>
                <w:rFonts w:ascii="Times New Roman" w:eastAsiaTheme="majorEastAsia" w:hAnsi="Times New Roman" w:cs="Times New Roman"/>
                <w:shd w:val="clear" w:color="auto" w:fill="FAF9F8"/>
              </w:rPr>
              <w:t xml:space="preserve">Note: The bibliography or reference list should be complete and accurate. </w:t>
            </w:r>
            <w:r w:rsidRPr="00993162">
              <w:rPr>
                <w:rFonts w:ascii="Times New Roman" w:eastAsiaTheme="majorEastAsia" w:hAnsi="Times New Roman" w:cs="Times New Roman"/>
                <w:shd w:val="clear" w:color="auto" w:fill="FAF9F8"/>
              </w:rPr>
              <w:t>Complete the documentation according to the specific requirements of the project management manual</w:t>
            </w:r>
            <w:r w:rsidRPr="00993162">
              <w:rPr>
                <w:rFonts w:ascii="Times New Roman" w:eastAsiaTheme="majorEastAsia" w:hAnsi="Times New Roman" w:cs="Times New Roman"/>
                <w:shd w:val="clear" w:color="auto" w:fill="FAF9F8"/>
                <w:lang w:val="en-US"/>
              </w:rPr>
              <w:t xml:space="preserve"> and p</w:t>
            </w:r>
            <w:r w:rsidRPr="00993162">
              <w:rPr>
                <w:rFonts w:ascii="Times New Roman" w:eastAsiaTheme="majorEastAsia" w:hAnsi="Times New Roman" w:cs="Times New Roman"/>
                <w:shd w:val="clear" w:color="auto" w:fill="FAF9F8"/>
              </w:rPr>
              <w:t>lease cite the author and date (Smith, 2019) within the t</w:t>
            </w:r>
            <w:r w:rsidRPr="00993162">
              <w:rPr>
                <w:rFonts w:ascii="Times New Roman" w:eastAsiaTheme="majorEastAsia" w:hAnsi="Times New Roman" w:cs="Times New Roman"/>
                <w:shd w:val="clear" w:color="auto" w:fill="FAF9F8"/>
              </w:rPr>
              <w:t>ext, and include endnotes with more complete information</w:t>
            </w:r>
          </w:p>
        </w:tc>
        <w:tc>
          <w:tcPr>
            <w:tcW w:w="723" w:type="pct"/>
            <w:shd w:val="clear" w:color="auto" w:fill="auto"/>
          </w:tcPr>
          <w:p w14:paraId="33D55A1E"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1AEEFA68" w14:textId="77777777" w:rsidR="00353619" w:rsidRPr="00993162" w:rsidRDefault="00353619">
            <w:pPr>
              <w:spacing w:after="0" w:line="240" w:lineRule="auto"/>
              <w:rPr>
                <w:rFonts w:ascii="Times New Roman" w:hAnsi="Times New Roman" w:cs="Times New Roman"/>
                <w:b/>
                <w:bCs/>
              </w:rPr>
            </w:pPr>
          </w:p>
        </w:tc>
      </w:tr>
      <w:tr w:rsidR="00353619" w:rsidRPr="00993162" w14:paraId="7AECB85F" w14:textId="77777777" w:rsidTr="00993162">
        <w:trPr>
          <w:trHeight w:val="269"/>
        </w:trPr>
        <w:tc>
          <w:tcPr>
            <w:tcW w:w="3584" w:type="pct"/>
            <w:shd w:val="clear" w:color="auto" w:fill="auto"/>
          </w:tcPr>
          <w:p w14:paraId="427E581B" w14:textId="77777777" w:rsidR="00353619" w:rsidRPr="00993162" w:rsidRDefault="006830FF">
            <w:pPr>
              <w:spacing w:after="0" w:line="240" w:lineRule="auto"/>
              <w:rPr>
                <w:rFonts w:ascii="Times New Roman" w:hAnsi="Times New Roman" w:cs="Times New Roman"/>
                <w:shd w:val="clear" w:color="auto" w:fill="FAF9F8"/>
              </w:rPr>
            </w:pPr>
            <w:r w:rsidRPr="00993162">
              <w:rPr>
                <w:rFonts w:ascii="Times New Roman" w:hAnsi="Times New Roman" w:cs="Times New Roman"/>
                <w:b/>
                <w:bCs/>
                <w:shd w:val="clear" w:color="auto" w:fill="FAF9F8"/>
              </w:rPr>
              <w:t>Report Length</w:t>
            </w:r>
            <w:r w:rsidRPr="00993162">
              <w:rPr>
                <w:rFonts w:ascii="Times New Roman" w:hAnsi="Times New Roman" w:cs="Times New Roman"/>
                <w:shd w:val="clear" w:color="auto" w:fill="FAF9F8"/>
              </w:rPr>
              <w:t xml:space="preserve"> </w:t>
            </w:r>
            <w:r w:rsidRPr="00993162">
              <w:rPr>
                <w:rFonts w:ascii="Times New Roman" w:hAnsi="Times New Roman" w:cs="Times New Roman"/>
                <w:shd w:val="clear" w:color="auto" w:fill="FAF9F8"/>
              </w:rPr>
              <w:br/>
            </w:r>
            <w:r w:rsidRPr="00993162">
              <w:rPr>
                <w:rFonts w:ascii="Times New Roman" w:eastAsiaTheme="majorEastAsia" w:hAnsi="Times New Roman" w:cs="Times New Roman"/>
                <w:shd w:val="clear" w:color="auto" w:fill="FAF9F8"/>
              </w:rPr>
              <w:t xml:space="preserve">Note: SPS reports should be no longer than </w:t>
            </w:r>
            <w:r w:rsidRPr="00993162">
              <w:rPr>
                <w:rFonts w:ascii="Times New Roman" w:eastAsiaTheme="majorEastAsia" w:hAnsi="Times New Roman" w:cs="Times New Roman"/>
                <w:b/>
                <w:bCs/>
                <w:u w:val="single"/>
                <w:shd w:val="clear" w:color="auto" w:fill="FAF9F8"/>
              </w:rPr>
              <w:t>35 pages</w:t>
            </w:r>
            <w:r w:rsidRPr="00993162">
              <w:rPr>
                <w:rFonts w:ascii="Times New Roman" w:eastAsiaTheme="majorEastAsia" w:hAnsi="Times New Roman" w:cs="Times New Roman"/>
                <w:shd w:val="clear" w:color="auto" w:fill="FAF9F8"/>
              </w:rPr>
              <w:t xml:space="preserve"> for the main text.  Reports can contain appendices with supporting and more detailed information. Title page, acknowledgement page, table of contents, appendices and references are not counted towards the length of the report. </w:t>
            </w:r>
          </w:p>
        </w:tc>
        <w:tc>
          <w:tcPr>
            <w:tcW w:w="723" w:type="pct"/>
            <w:shd w:val="clear" w:color="auto" w:fill="auto"/>
          </w:tcPr>
          <w:p w14:paraId="0406CD18" w14:textId="77777777" w:rsidR="00353619" w:rsidRPr="00993162" w:rsidRDefault="00353619">
            <w:pPr>
              <w:spacing w:after="0" w:line="240" w:lineRule="auto"/>
              <w:rPr>
                <w:rFonts w:ascii="Times New Roman" w:hAnsi="Times New Roman" w:cs="Times New Roman"/>
                <w:b/>
                <w:bCs/>
              </w:rPr>
            </w:pPr>
          </w:p>
        </w:tc>
        <w:tc>
          <w:tcPr>
            <w:tcW w:w="694" w:type="pct"/>
            <w:shd w:val="clear" w:color="auto" w:fill="auto"/>
          </w:tcPr>
          <w:p w14:paraId="13F6B790" w14:textId="77777777" w:rsidR="00353619" w:rsidRPr="00993162" w:rsidRDefault="00353619">
            <w:pPr>
              <w:spacing w:after="0" w:line="240" w:lineRule="auto"/>
              <w:rPr>
                <w:rFonts w:ascii="Times New Roman" w:hAnsi="Times New Roman" w:cs="Times New Roman"/>
                <w:b/>
                <w:bCs/>
              </w:rPr>
            </w:pPr>
          </w:p>
        </w:tc>
      </w:tr>
    </w:tbl>
    <w:p w14:paraId="666A0307" w14:textId="77777777" w:rsidR="00353619" w:rsidRPr="00993162" w:rsidRDefault="00353619">
      <w:pPr>
        <w:rPr>
          <w:rFonts w:ascii="Times New Roman" w:hAnsi="Times New Roman" w:cs="Times New Roman"/>
          <w:b/>
          <w:bCs/>
          <w:sz w:val="24"/>
          <w:szCs w:val="24"/>
        </w:rPr>
      </w:pPr>
    </w:p>
    <w:p w14:paraId="0C0320C0" w14:textId="77777777" w:rsidR="00353619" w:rsidRPr="00993162" w:rsidRDefault="00353619">
      <w:pPr>
        <w:rPr>
          <w:rFonts w:ascii="Times New Roman" w:hAnsi="Times New Roman" w:cs="Times New Roman"/>
          <w:b/>
          <w:bCs/>
          <w:sz w:val="24"/>
          <w:szCs w:val="24"/>
        </w:rPr>
      </w:pPr>
    </w:p>
    <w:p w14:paraId="6F0C2D3B" w14:textId="77777777" w:rsidR="00353619" w:rsidRPr="00993162" w:rsidRDefault="00353619">
      <w:pPr>
        <w:rPr>
          <w:rFonts w:ascii="Times New Roman" w:hAnsi="Times New Roman" w:cs="Times New Roman"/>
        </w:rPr>
      </w:pPr>
    </w:p>
    <w:sectPr w:rsidR="00353619" w:rsidRPr="00993162">
      <w:headerReference w:type="default" r:id="rId12"/>
      <w:footerReference w:type="default" r:id="rId13"/>
      <w:pgSz w:w="12240" w:h="15840"/>
      <w:pgMar w:top="1440" w:right="1780" w:bottom="1440" w:left="1780"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C863" w14:textId="77777777" w:rsidR="006830FF" w:rsidRDefault="006830FF">
      <w:pPr>
        <w:spacing w:after="0" w:line="240" w:lineRule="auto"/>
      </w:pPr>
      <w:r>
        <w:separator/>
      </w:r>
    </w:p>
  </w:endnote>
  <w:endnote w:type="continuationSeparator" w:id="0">
    <w:p w14:paraId="2D6A092E" w14:textId="77777777" w:rsidR="006830FF" w:rsidRDefault="006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C77A" w14:textId="77777777" w:rsidR="00353619" w:rsidRDefault="006830FF">
    <w:pPr>
      <w:pStyle w:val="a7"/>
    </w:pPr>
    <w:r>
      <w:rPr>
        <w:noProof/>
      </w:rPr>
      <mc:AlternateContent>
        <mc:Choice Requires="wps">
          <w:drawing>
            <wp:anchor distT="0" distB="0" distL="114300" distR="114300" simplePos="0" relativeHeight="251658240" behindDoc="0" locked="0" layoutInCell="1" allowOverlap="1" wp14:anchorId="54B69E6D" wp14:editId="7CE89C67">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C50F56" w14:textId="77777777" w:rsidR="00353619" w:rsidRDefault="006830F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B69E6D"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02C50F56" w14:textId="77777777" w:rsidR="00353619" w:rsidRDefault="006830F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FCB60" w14:textId="77777777" w:rsidR="006830FF" w:rsidRDefault="006830FF">
      <w:pPr>
        <w:spacing w:after="0" w:line="240" w:lineRule="auto"/>
      </w:pPr>
      <w:r>
        <w:separator/>
      </w:r>
    </w:p>
  </w:footnote>
  <w:footnote w:type="continuationSeparator" w:id="0">
    <w:p w14:paraId="52867DD1" w14:textId="77777777" w:rsidR="006830FF" w:rsidRDefault="00683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2894"/>
      <w:gridCol w:w="2894"/>
      <w:gridCol w:w="2892"/>
    </w:tblGrid>
    <w:tr w:rsidR="00353619" w14:paraId="0D652E75" w14:textId="77777777">
      <w:trPr>
        <w:trHeight w:val="720"/>
      </w:trPr>
      <w:tc>
        <w:tcPr>
          <w:tcW w:w="1667" w:type="pct"/>
        </w:tcPr>
        <w:p w14:paraId="5C6D5A4A" w14:textId="77777777" w:rsidR="00353619" w:rsidRDefault="00353619">
          <w:pPr>
            <w:pStyle w:val="a9"/>
            <w:tabs>
              <w:tab w:val="clear" w:pos="4680"/>
              <w:tab w:val="clear" w:pos="9360"/>
            </w:tabs>
            <w:rPr>
              <w:color w:val="4472C4" w:themeColor="accent1"/>
            </w:rPr>
          </w:pPr>
        </w:p>
      </w:tc>
      <w:tc>
        <w:tcPr>
          <w:tcW w:w="1667" w:type="pct"/>
        </w:tcPr>
        <w:p w14:paraId="6A2D9DB3" w14:textId="77777777" w:rsidR="00353619" w:rsidRDefault="00353619">
          <w:pPr>
            <w:pStyle w:val="a9"/>
            <w:tabs>
              <w:tab w:val="clear" w:pos="4680"/>
              <w:tab w:val="clear" w:pos="9360"/>
            </w:tabs>
            <w:jc w:val="center"/>
            <w:rPr>
              <w:color w:val="4472C4" w:themeColor="accent1"/>
            </w:rPr>
          </w:pPr>
        </w:p>
      </w:tc>
      <w:tc>
        <w:tcPr>
          <w:tcW w:w="1666" w:type="pct"/>
        </w:tcPr>
        <w:p w14:paraId="7307CD8A" w14:textId="77777777" w:rsidR="00353619" w:rsidRDefault="00353619">
          <w:pPr>
            <w:pStyle w:val="a9"/>
            <w:tabs>
              <w:tab w:val="clear" w:pos="4680"/>
              <w:tab w:val="clear" w:pos="9360"/>
            </w:tabs>
            <w:jc w:val="right"/>
            <w:rPr>
              <w:color w:val="4472C4" w:themeColor="accent1"/>
            </w:rPr>
          </w:pPr>
        </w:p>
      </w:tc>
    </w:tr>
  </w:tbl>
  <w:p w14:paraId="7DB3F3C6" w14:textId="77777777" w:rsidR="00353619" w:rsidRDefault="003536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83E83"/>
    <w:multiLevelType w:val="multilevel"/>
    <w:tmpl w:val="2BD83E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0B2BBE"/>
    <w:multiLevelType w:val="multilevel"/>
    <w:tmpl w:val="CD20D54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25"/>
    <w:rsid w:val="00006397"/>
    <w:rsid w:val="0007061A"/>
    <w:rsid w:val="00092703"/>
    <w:rsid w:val="000C1F1A"/>
    <w:rsid w:val="000E5C1A"/>
    <w:rsid w:val="00144130"/>
    <w:rsid w:val="00154A88"/>
    <w:rsid w:val="001656DF"/>
    <w:rsid w:val="00177B3A"/>
    <w:rsid w:val="001B70DA"/>
    <w:rsid w:val="00211309"/>
    <w:rsid w:val="0023061F"/>
    <w:rsid w:val="00242D71"/>
    <w:rsid w:val="00243EC8"/>
    <w:rsid w:val="002541EC"/>
    <w:rsid w:val="002C13CA"/>
    <w:rsid w:val="002D735C"/>
    <w:rsid w:val="003035FD"/>
    <w:rsid w:val="00304ED1"/>
    <w:rsid w:val="00305771"/>
    <w:rsid w:val="003439FB"/>
    <w:rsid w:val="00350E7A"/>
    <w:rsid w:val="00353619"/>
    <w:rsid w:val="003765D4"/>
    <w:rsid w:val="00392225"/>
    <w:rsid w:val="003937DC"/>
    <w:rsid w:val="003A2B57"/>
    <w:rsid w:val="003C10A8"/>
    <w:rsid w:val="003C6CFA"/>
    <w:rsid w:val="003F2ABD"/>
    <w:rsid w:val="00410FB7"/>
    <w:rsid w:val="00430F20"/>
    <w:rsid w:val="00434624"/>
    <w:rsid w:val="004515D4"/>
    <w:rsid w:val="0045725F"/>
    <w:rsid w:val="00470A67"/>
    <w:rsid w:val="004C24BF"/>
    <w:rsid w:val="004C3B47"/>
    <w:rsid w:val="004F05FD"/>
    <w:rsid w:val="00505EE6"/>
    <w:rsid w:val="00527B2E"/>
    <w:rsid w:val="005D4C3B"/>
    <w:rsid w:val="006530D2"/>
    <w:rsid w:val="00653FF9"/>
    <w:rsid w:val="0065600B"/>
    <w:rsid w:val="00663ABF"/>
    <w:rsid w:val="00665848"/>
    <w:rsid w:val="00674BE4"/>
    <w:rsid w:val="006830FF"/>
    <w:rsid w:val="006831EC"/>
    <w:rsid w:val="006A101D"/>
    <w:rsid w:val="006C286E"/>
    <w:rsid w:val="006F4D19"/>
    <w:rsid w:val="007167D7"/>
    <w:rsid w:val="007357C5"/>
    <w:rsid w:val="007372C8"/>
    <w:rsid w:val="00752AC5"/>
    <w:rsid w:val="00763C89"/>
    <w:rsid w:val="007F4D68"/>
    <w:rsid w:val="007F73E7"/>
    <w:rsid w:val="00861261"/>
    <w:rsid w:val="008632E9"/>
    <w:rsid w:val="0088177F"/>
    <w:rsid w:val="008C77E2"/>
    <w:rsid w:val="008E6F71"/>
    <w:rsid w:val="009027B1"/>
    <w:rsid w:val="0092385B"/>
    <w:rsid w:val="00926680"/>
    <w:rsid w:val="0095408D"/>
    <w:rsid w:val="00971F7F"/>
    <w:rsid w:val="00993162"/>
    <w:rsid w:val="00A13F98"/>
    <w:rsid w:val="00A14B45"/>
    <w:rsid w:val="00A32167"/>
    <w:rsid w:val="00A74557"/>
    <w:rsid w:val="00AB2103"/>
    <w:rsid w:val="00AC34B1"/>
    <w:rsid w:val="00B71C8B"/>
    <w:rsid w:val="00B82FFB"/>
    <w:rsid w:val="00BF780D"/>
    <w:rsid w:val="00C110AB"/>
    <w:rsid w:val="00C824DA"/>
    <w:rsid w:val="00CB1DEC"/>
    <w:rsid w:val="00DB3077"/>
    <w:rsid w:val="00DD5639"/>
    <w:rsid w:val="00E07890"/>
    <w:rsid w:val="00E41B25"/>
    <w:rsid w:val="00ED35C0"/>
    <w:rsid w:val="00ED3770"/>
    <w:rsid w:val="00EE50CA"/>
    <w:rsid w:val="00F51CC0"/>
    <w:rsid w:val="00F6241E"/>
    <w:rsid w:val="00F675EC"/>
    <w:rsid w:val="0AD13271"/>
    <w:rsid w:val="152CCC38"/>
    <w:rsid w:val="17F020AF"/>
    <w:rsid w:val="1C37B9B8"/>
    <w:rsid w:val="2413FAD3"/>
    <w:rsid w:val="25580467"/>
    <w:rsid w:val="264C865E"/>
    <w:rsid w:val="290C0612"/>
    <w:rsid w:val="30816A91"/>
    <w:rsid w:val="30E3E76D"/>
    <w:rsid w:val="352A42D3"/>
    <w:rsid w:val="38096249"/>
    <w:rsid w:val="41472E97"/>
    <w:rsid w:val="446102DE"/>
    <w:rsid w:val="46A36D87"/>
    <w:rsid w:val="492564FE"/>
    <w:rsid w:val="6B5E0C83"/>
    <w:rsid w:val="755EA8FA"/>
    <w:rsid w:val="75C51EB9"/>
    <w:rsid w:val="7A4188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1A47E"/>
  <w15:docId w15:val="{C8EC663E-0351-4FAA-A7F2-0D3CA822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EastAsia" w:hAnsiTheme="minorHAnsi" w:cstheme="minorBidi"/>
      <w:sz w:val="22"/>
      <w:szCs w:val="22"/>
      <w:lang w:val="en-CA"/>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footer"/>
    <w:basedOn w:val="a"/>
    <w:link w:val="a8"/>
    <w:uiPriority w:val="99"/>
    <w:unhideWhenUsed/>
    <w:pPr>
      <w:tabs>
        <w:tab w:val="center" w:pos="4680"/>
        <w:tab w:val="right" w:pos="9360"/>
      </w:tabs>
      <w:spacing w:after="0" w:line="240" w:lineRule="auto"/>
    </w:pPr>
  </w:style>
  <w:style w:type="paragraph" w:styleId="a9">
    <w:name w:val="header"/>
    <w:basedOn w:val="a"/>
    <w:link w:val="aa"/>
    <w:uiPriority w:val="99"/>
    <w:unhideWhenUsed/>
    <w:qFormat/>
    <w:pPr>
      <w:tabs>
        <w:tab w:val="center" w:pos="4680"/>
        <w:tab w:val="right" w:pos="9360"/>
      </w:tabs>
      <w:spacing w:after="0" w:line="240" w:lineRule="auto"/>
    </w:pPr>
  </w:style>
  <w:style w:type="paragraph" w:styleId="ab">
    <w:name w:val="footnote text"/>
    <w:basedOn w:val="a"/>
    <w:link w:val="ac"/>
    <w:uiPriority w:val="99"/>
    <w:semiHidden/>
    <w:unhideWhenUsed/>
    <w:qFormat/>
    <w:pPr>
      <w:spacing w:after="0" w:line="240" w:lineRule="auto"/>
    </w:pPr>
    <w:rPr>
      <w:sz w:val="20"/>
      <w:szCs w:val="20"/>
    </w:r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16"/>
      <w:szCs w:val="16"/>
    </w:rPr>
  </w:style>
  <w:style w:type="character" w:styleId="af1">
    <w:name w:val="footnote reference"/>
    <w:basedOn w:val="a0"/>
    <w:uiPriority w:val="99"/>
    <w:semiHidden/>
    <w:unhideWhenUsed/>
    <w:qFormat/>
    <w:rPr>
      <w:vertAlign w:val="superscript"/>
    </w:rPr>
  </w:style>
  <w:style w:type="paragraph" w:styleId="af2">
    <w:name w:val="List Paragraph"/>
    <w:basedOn w:val="a"/>
    <w:uiPriority w:val="34"/>
    <w:qFormat/>
    <w:pPr>
      <w:ind w:left="720"/>
      <w:contextualSpacing/>
    </w:pPr>
  </w:style>
  <w:style w:type="character" w:customStyle="1" w:styleId="a6">
    <w:name w:val="批注框文本 字符"/>
    <w:basedOn w:val="a0"/>
    <w:link w:val="a5"/>
    <w:uiPriority w:val="99"/>
    <w:semiHidden/>
    <w:qFormat/>
    <w:rPr>
      <w:rFonts w:ascii="Segoe UI" w:hAnsi="Segoe UI" w:cs="Segoe UI"/>
      <w:sz w:val="18"/>
      <w:szCs w:val="18"/>
    </w:rPr>
  </w:style>
  <w:style w:type="character" w:customStyle="1" w:styleId="a4">
    <w:name w:val="批注文字 字符"/>
    <w:basedOn w:val="a0"/>
    <w:link w:val="a3"/>
    <w:uiPriority w:val="99"/>
    <w:semiHidden/>
    <w:qFormat/>
    <w:rPr>
      <w:sz w:val="20"/>
      <w:szCs w:val="20"/>
    </w:rPr>
  </w:style>
  <w:style w:type="character" w:customStyle="1" w:styleId="ae">
    <w:name w:val="批注主题 字符"/>
    <w:basedOn w:val="a4"/>
    <w:link w:val="ad"/>
    <w:uiPriority w:val="99"/>
    <w:semiHidden/>
    <w:rPr>
      <w:b/>
      <w:bCs/>
      <w:sz w:val="20"/>
      <w:szCs w:val="20"/>
    </w:r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character" w:customStyle="1" w:styleId="ac">
    <w:name w:val="脚注文本 字符"/>
    <w:basedOn w:val="a0"/>
    <w:link w:val="ab"/>
    <w:uiPriority w:val="99"/>
    <w:semiHidden/>
    <w:rPr>
      <w:sz w:val="20"/>
      <w:szCs w:val="20"/>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paragraph" w:customStyle="1" w:styleId="Revision1">
    <w:name w:val="Revision1"/>
    <w:hidden/>
    <w:uiPriority w:val="99"/>
    <w:semiHidden/>
    <w:qFormat/>
    <w:rPr>
      <w:rFonts w:asciiTheme="minorHAnsi" w:eastAsiaTheme="minorEastAsia"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9D5BF4FFD9747AC9EDDBB923F0588" ma:contentTypeVersion="11" ma:contentTypeDescription="Create a new document." ma:contentTypeScope="" ma:versionID="94028a4156cbab087f6166c304cdb75c">
  <xsd:schema xmlns:xsd="http://www.w3.org/2001/XMLSchema" xmlns:xs="http://www.w3.org/2001/XMLSchema" xmlns:p="http://schemas.microsoft.com/office/2006/metadata/properties" xmlns:ns2="b264e2e7-ab23-4dcc-bb45-749f6c6fdc9f" xmlns:ns3="c30a1c18-a078-46c9-8982-cdf33cf7ddba" targetNamespace="http://schemas.microsoft.com/office/2006/metadata/properties" ma:root="true" ma:fieldsID="1a229511000a3908a4c5f18b7222472f" ns2:_="" ns3:_="">
    <xsd:import namespace="b264e2e7-ab23-4dcc-bb45-749f6c6fdc9f"/>
    <xsd:import namespace="c30a1c18-a078-46c9-8982-cdf33cf7d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e2e7-ab23-4dcc-bb45-749f6c6f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1c18-a078-46c9-8982-cdf33cf7dd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5E3F7-D74F-4CF3-A66F-3D4BCDA8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e2e7-ab23-4dcc-bb45-749f6c6fdc9f"/>
    <ds:schemaRef ds:uri="c30a1c18-a078-46c9-8982-cdf33cf7d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A7ABD-EE19-445F-B89F-B0106F7B57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F1B39C-491A-4B9C-B6E0-245BAC987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Zhang</dc:creator>
  <cp:lastModifiedBy>Windows 用户</cp:lastModifiedBy>
  <cp:revision>2</cp:revision>
  <dcterms:created xsi:type="dcterms:W3CDTF">2020-09-27T08:27:00Z</dcterms:created>
  <dcterms:modified xsi:type="dcterms:W3CDTF">2020-09-27T08:27:00Z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0x01010044A9D5BF4FFD9747AC9EDDBB923F0588</vt:lpwstr>
  </property>
  <property fmtid="{D5CDD505-2E9C-101B-9397-08002B2CF9AE}" pid="3" name="KSOProductBuildVer">
    <vt:lpwstr>2052-11.1.0.9999</vt:lpwstr>
  </property>
</Properties>
</file>