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BF14" w14:textId="77777777" w:rsidR="00DA5F8B" w:rsidRDefault="00DA5F8B">
      <w:pPr>
        <w:spacing w:beforeLines="50" w:before="156" w:afterLines="50" w:after="156"/>
        <w:rPr>
          <w:rFonts w:ascii="宋体" w:eastAsia="宋体" w:hAnsi="宋体" w:cs="宋体"/>
          <w:sz w:val="24"/>
          <w:szCs w:val="24"/>
        </w:rPr>
      </w:pPr>
    </w:p>
    <w:p w14:paraId="18415D3A" w14:textId="77777777" w:rsidR="00DA5F8B" w:rsidRDefault="00A41410">
      <w:pPr>
        <w:spacing w:beforeLines="50" w:before="156" w:afterLines="50" w:after="156"/>
        <w:jc w:val="center"/>
        <w:rPr>
          <w:rFonts w:ascii="宋体" w:eastAsia="宋体" w:hAnsi="宋体" w:cs="宋体"/>
          <w:sz w:val="24"/>
          <w:szCs w:val="24"/>
        </w:rPr>
      </w:pPr>
      <w:r>
        <w:rPr>
          <w:rFonts w:ascii="宋体" w:eastAsia="宋体" w:hAnsi="宋体" w:cs="宋体" w:hint="eastAsia"/>
          <w:noProof/>
          <w:sz w:val="24"/>
          <w:szCs w:val="24"/>
        </w:rPr>
        <w:drawing>
          <wp:inline distT="0" distB="0" distL="0" distR="0" wp14:anchorId="6C0A5497" wp14:editId="635C231C">
            <wp:extent cx="819150" cy="749935"/>
            <wp:effectExtent l="0" t="0" r="6350" b="12065"/>
            <wp:docPr id="117747921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79217" name="Picture 1" descr="A close up of a sig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750137"/>
                    </a:xfrm>
                    <a:prstGeom prst="rect">
                      <a:avLst/>
                    </a:prstGeom>
                  </pic:spPr>
                </pic:pic>
              </a:graphicData>
            </a:graphic>
          </wp:inline>
        </w:drawing>
      </w:r>
    </w:p>
    <w:p w14:paraId="1EA23065" w14:textId="77777777" w:rsidR="00DA5F8B" w:rsidRDefault="00A41410">
      <w:pPr>
        <w:spacing w:beforeLines="50" w:before="156" w:afterLines="50" w:after="156"/>
        <w:jc w:val="center"/>
        <w:rPr>
          <w:rFonts w:ascii="宋体" w:eastAsia="宋体" w:hAnsi="宋体" w:cs="宋体"/>
          <w:sz w:val="24"/>
          <w:szCs w:val="24"/>
        </w:rPr>
      </w:pPr>
      <w:r>
        <w:rPr>
          <w:rFonts w:ascii="华文中宋" w:eastAsia="华文中宋" w:hAnsi="华文中宋" w:cs="华文中宋" w:hint="eastAsia"/>
          <w:b/>
          <w:bCs/>
          <w:sz w:val="32"/>
          <w:szCs w:val="32"/>
        </w:rPr>
        <w:t>专题政策研究报告审阅指南</w:t>
      </w:r>
    </w:p>
    <w:p w14:paraId="4F27609E" w14:textId="77777777" w:rsidR="00DA5F8B" w:rsidRDefault="00DA5F8B">
      <w:pPr>
        <w:spacing w:beforeLines="50" w:before="156" w:afterLines="50" w:after="156"/>
        <w:jc w:val="center"/>
        <w:rPr>
          <w:rFonts w:ascii="宋体" w:eastAsia="宋体" w:hAnsi="宋体" w:cs="宋体"/>
          <w:sz w:val="24"/>
          <w:szCs w:val="24"/>
        </w:rPr>
      </w:pPr>
    </w:p>
    <w:p w14:paraId="34B263A4" w14:textId="77777777" w:rsidR="00DA5F8B" w:rsidRDefault="00DA5F8B">
      <w:pPr>
        <w:spacing w:beforeLines="50" w:before="156" w:afterLines="50" w:after="156"/>
        <w:jc w:val="center"/>
        <w:rPr>
          <w:rFonts w:ascii="宋体" w:eastAsia="宋体" w:hAnsi="宋体" w:cs="宋体"/>
          <w:sz w:val="24"/>
          <w:szCs w:val="24"/>
        </w:rPr>
      </w:pPr>
    </w:p>
    <w:p w14:paraId="3AA5670A" w14:textId="77777777" w:rsidR="00DA5F8B" w:rsidRDefault="00A41410">
      <w:pPr>
        <w:pStyle w:val="af2"/>
        <w:spacing w:beforeLines="50" w:before="156" w:afterLines="50" w:after="156"/>
        <w:ind w:firstLineChars="0" w:firstLine="0"/>
        <w:rPr>
          <w:rFonts w:ascii="宋体" w:eastAsia="宋体" w:hAnsi="宋体" w:cs="宋体"/>
          <w:b/>
          <w:bCs/>
          <w:sz w:val="24"/>
          <w:szCs w:val="24"/>
        </w:rPr>
      </w:pPr>
      <w:r>
        <w:rPr>
          <w:rFonts w:ascii="宋体" w:eastAsia="宋体" w:hAnsi="宋体" w:cs="宋体" w:hint="eastAsia"/>
          <w:b/>
          <w:bCs/>
          <w:sz w:val="24"/>
          <w:szCs w:val="24"/>
        </w:rPr>
        <w:t>一、审阅程序</w:t>
      </w:r>
    </w:p>
    <w:p w14:paraId="766ECA03"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专题政策研究小组应按照秘书处在每个研究周期开始时发布的时间表提交草稿；任何迟交稿件都需要事先得到</w:t>
      </w:r>
      <w:r>
        <w:rPr>
          <w:rFonts w:ascii="宋体" w:eastAsia="宋体" w:hAnsi="宋体" w:cs="宋体" w:hint="eastAsia"/>
          <w:sz w:val="24"/>
          <w:szCs w:val="24"/>
        </w:rPr>
        <w:t>中外</w:t>
      </w:r>
      <w:r>
        <w:rPr>
          <w:rFonts w:ascii="宋体" w:eastAsia="宋体" w:hAnsi="宋体" w:cs="宋体" w:hint="eastAsia"/>
          <w:sz w:val="24"/>
          <w:szCs w:val="24"/>
        </w:rPr>
        <w:t>首席顾问和秘书处的书面批准。</w:t>
      </w:r>
    </w:p>
    <w:p w14:paraId="1348DE10"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专题政策研究小组需确保研究报告无政治立场不当。</w:t>
      </w:r>
    </w:p>
    <w:p w14:paraId="6D7BC0C9" w14:textId="77777777" w:rsidR="00DA5F8B" w:rsidRDefault="00A41410">
      <w:pPr>
        <w:numPr>
          <w:ilvl w:val="0"/>
          <w:numId w:val="1"/>
        </w:numPr>
        <w:snapToGrid w:val="0"/>
        <w:spacing w:beforeLines="50" w:before="156" w:afterLines="50" w:after="156"/>
        <w:rPr>
          <w:rFonts w:ascii="宋体" w:eastAsia="宋体" w:hAnsi="宋体" w:cs="宋体"/>
          <w:sz w:val="24"/>
          <w:szCs w:val="24"/>
        </w:rPr>
      </w:pPr>
      <w:proofErr w:type="gramStart"/>
      <w:r>
        <w:rPr>
          <w:rFonts w:ascii="宋体" w:eastAsia="宋体" w:hAnsi="宋体" w:cs="宋体" w:hint="eastAsia"/>
          <w:sz w:val="24"/>
          <w:szCs w:val="24"/>
        </w:rPr>
        <w:t>报告须中外方</w:t>
      </w:r>
      <w:proofErr w:type="gramEnd"/>
      <w:r>
        <w:rPr>
          <w:rFonts w:ascii="宋体" w:eastAsia="宋体" w:hAnsi="宋体" w:cs="宋体" w:hint="eastAsia"/>
          <w:sz w:val="24"/>
          <w:szCs w:val="24"/>
        </w:rPr>
        <w:t>研究团队达成一致后提交。</w:t>
      </w:r>
    </w:p>
    <w:p w14:paraId="3F9FC8F8"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报告提交中英文版本，</w:t>
      </w:r>
      <w:r>
        <w:rPr>
          <w:rFonts w:ascii="宋体" w:eastAsia="宋体" w:hAnsi="宋体" w:cs="宋体" w:hint="eastAsia"/>
          <w:sz w:val="24"/>
          <w:szCs w:val="24"/>
          <w:lang w:val="en-CA"/>
        </w:rPr>
        <w:t>专题政策研究小组有责任确保</w:t>
      </w:r>
      <w:r>
        <w:rPr>
          <w:rFonts w:ascii="宋体" w:eastAsia="宋体" w:hAnsi="宋体" w:cs="宋体" w:hint="eastAsia"/>
          <w:sz w:val="24"/>
          <w:szCs w:val="24"/>
        </w:rPr>
        <w:t>中英文</w:t>
      </w:r>
      <w:r>
        <w:rPr>
          <w:rFonts w:ascii="宋体" w:eastAsia="宋体" w:hAnsi="宋体" w:cs="宋体" w:hint="eastAsia"/>
          <w:sz w:val="24"/>
          <w:szCs w:val="24"/>
          <w:lang w:val="en-CA"/>
        </w:rPr>
        <w:t>两个版本之间内容的一致性，</w:t>
      </w:r>
      <w:r>
        <w:rPr>
          <w:rFonts w:ascii="宋体" w:eastAsia="宋体" w:hAnsi="宋体" w:cs="宋体" w:hint="eastAsia"/>
          <w:sz w:val="24"/>
          <w:szCs w:val="24"/>
        </w:rPr>
        <w:t>并确保语言无明显错误。</w:t>
      </w:r>
    </w:p>
    <w:p w14:paraId="6FEDA5F0"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专题政策研究报告均应以英文和中文通过电子邮件发送给中国环境与发展国际合作委员会</w:t>
      </w:r>
      <w:r>
        <w:rPr>
          <w:rFonts w:ascii="宋体" w:eastAsia="宋体" w:hAnsi="宋体" w:cs="宋体" w:hint="eastAsia"/>
          <w:sz w:val="24"/>
          <w:szCs w:val="24"/>
        </w:rPr>
        <w:t>(</w:t>
      </w:r>
      <w:r>
        <w:rPr>
          <w:rFonts w:ascii="宋体" w:eastAsia="宋体" w:hAnsi="宋体" w:cs="宋体" w:hint="eastAsia"/>
          <w:sz w:val="24"/>
          <w:szCs w:val="24"/>
        </w:rPr>
        <w:t>国合会</w:t>
      </w:r>
      <w:r>
        <w:rPr>
          <w:rFonts w:ascii="宋体" w:eastAsia="宋体" w:hAnsi="宋体" w:cs="宋体" w:hint="eastAsia"/>
          <w:sz w:val="24"/>
          <w:szCs w:val="24"/>
        </w:rPr>
        <w:t>)</w:t>
      </w:r>
      <w:r>
        <w:rPr>
          <w:rFonts w:ascii="宋体" w:eastAsia="宋体" w:hAnsi="宋体" w:cs="宋体" w:hint="eastAsia"/>
          <w:sz w:val="24"/>
          <w:szCs w:val="24"/>
        </w:rPr>
        <w:t>秘书处。</w:t>
      </w:r>
    </w:p>
    <w:p w14:paraId="0B03CBD8"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收到稿件后，秘书处将在收到稿件后立即转发给首席顾问。同时，秘书处将根据下文所列标准开始进行格式审阅。秘书处将记录不符合规定的文件，并在专题研究小组下次提交稿件前为其提供格式指导。</w:t>
      </w:r>
    </w:p>
    <w:p w14:paraId="2BAFE76D"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收到稿件后，中外双方首席顾问将为每个专题政策研究团队提供反馈意见，</w:t>
      </w:r>
      <w:proofErr w:type="gramStart"/>
      <w:r>
        <w:rPr>
          <w:rFonts w:ascii="宋体" w:eastAsia="宋体" w:hAnsi="宋体" w:cs="宋体" w:hint="eastAsia"/>
          <w:sz w:val="24"/>
          <w:szCs w:val="24"/>
        </w:rPr>
        <w:t>供项目</w:t>
      </w:r>
      <w:proofErr w:type="gramEnd"/>
      <w:r>
        <w:rPr>
          <w:rFonts w:ascii="宋体" w:eastAsia="宋体" w:hAnsi="宋体" w:cs="宋体" w:hint="eastAsia"/>
          <w:sz w:val="24"/>
          <w:szCs w:val="24"/>
        </w:rPr>
        <w:t>团队修改参考。</w:t>
      </w:r>
    </w:p>
    <w:p w14:paraId="164DFECA"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首席顾问若有反馈意见将在相关稿件按格式提交后的</w:t>
      </w:r>
      <w:r>
        <w:rPr>
          <w:rFonts w:ascii="宋体" w:eastAsia="宋体" w:hAnsi="宋体" w:cs="宋体" w:hint="eastAsia"/>
          <w:sz w:val="24"/>
          <w:szCs w:val="24"/>
        </w:rPr>
        <w:t>[15</w:t>
      </w:r>
      <w:r>
        <w:rPr>
          <w:rFonts w:ascii="宋体" w:eastAsia="宋体" w:hAnsi="宋体" w:cs="宋体" w:hint="eastAsia"/>
          <w:sz w:val="24"/>
          <w:szCs w:val="24"/>
        </w:rPr>
        <w:t>个工作日</w:t>
      </w:r>
      <w:r>
        <w:rPr>
          <w:rFonts w:ascii="宋体" w:eastAsia="宋体" w:hAnsi="宋体" w:cs="宋体" w:hint="eastAsia"/>
          <w:sz w:val="24"/>
          <w:szCs w:val="24"/>
        </w:rPr>
        <w:t>]</w:t>
      </w:r>
      <w:r>
        <w:rPr>
          <w:rFonts w:ascii="宋体" w:eastAsia="宋体" w:hAnsi="宋体" w:cs="宋体" w:hint="eastAsia"/>
          <w:sz w:val="24"/>
          <w:szCs w:val="24"/>
        </w:rPr>
        <w:t>内发送给相应的专题政策研究小组。</w:t>
      </w:r>
    </w:p>
    <w:p w14:paraId="49345C15"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在可能的情况下，每个专题政策研究小组应在稿件中纳入</w:t>
      </w:r>
      <w:r>
        <w:rPr>
          <w:rFonts w:ascii="宋体" w:eastAsia="宋体" w:hAnsi="宋体" w:cs="宋体" w:hint="eastAsia"/>
          <w:sz w:val="24"/>
          <w:szCs w:val="24"/>
        </w:rPr>
        <w:t>首席顾问和秘书处的反馈意见。</w:t>
      </w:r>
    </w:p>
    <w:p w14:paraId="78BD5D27" w14:textId="77777777" w:rsidR="00DA5F8B" w:rsidRDefault="00A41410">
      <w:pPr>
        <w:numPr>
          <w:ilvl w:val="0"/>
          <w:numId w:val="1"/>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经首席顾问批准的所有最终专题政策研究报告将在国合会网站上发布。</w:t>
      </w:r>
    </w:p>
    <w:p w14:paraId="13ABA4F8" w14:textId="77777777" w:rsidR="00DA5F8B" w:rsidRDefault="00DA5F8B">
      <w:pPr>
        <w:pStyle w:val="af2"/>
        <w:spacing w:beforeLines="50" w:before="156" w:afterLines="50" w:after="156"/>
        <w:ind w:left="420" w:firstLineChars="0" w:firstLine="0"/>
        <w:rPr>
          <w:rFonts w:ascii="宋体" w:eastAsia="宋体" w:hAnsi="宋体" w:cs="宋体"/>
          <w:sz w:val="24"/>
          <w:szCs w:val="24"/>
        </w:rPr>
      </w:pPr>
    </w:p>
    <w:p w14:paraId="3AE4850D" w14:textId="77777777" w:rsidR="00DA5F8B" w:rsidRDefault="00A41410">
      <w:pPr>
        <w:pStyle w:val="af2"/>
        <w:spacing w:beforeLines="50" w:before="156" w:afterLines="50" w:after="156"/>
        <w:ind w:firstLineChars="0" w:firstLine="0"/>
        <w:rPr>
          <w:rFonts w:ascii="宋体" w:eastAsia="宋体" w:hAnsi="宋体" w:cs="宋体"/>
          <w:b/>
          <w:bCs/>
          <w:sz w:val="24"/>
          <w:szCs w:val="24"/>
        </w:rPr>
      </w:pPr>
      <w:r>
        <w:rPr>
          <w:rFonts w:ascii="宋体" w:eastAsia="宋体" w:hAnsi="宋体" w:cs="宋体" w:hint="eastAsia"/>
          <w:b/>
          <w:bCs/>
          <w:sz w:val="24"/>
          <w:szCs w:val="24"/>
        </w:rPr>
        <w:t>二、审阅模板</w:t>
      </w:r>
    </w:p>
    <w:p w14:paraId="6BD11E15" w14:textId="77777777" w:rsidR="00DA5F8B" w:rsidRDefault="00A41410">
      <w:p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一般信息</w:t>
      </w:r>
    </w:p>
    <w:p w14:paraId="507C0E14" w14:textId="77777777" w:rsidR="00DA5F8B" w:rsidRDefault="00A41410">
      <w:pPr>
        <w:numPr>
          <w:ilvl w:val="0"/>
          <w:numId w:val="2"/>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专题政策研究小组</w:t>
      </w:r>
      <w:r>
        <w:rPr>
          <w:rFonts w:ascii="宋体" w:eastAsia="宋体" w:hAnsi="宋体" w:cs="宋体" w:hint="eastAsia"/>
          <w:sz w:val="24"/>
          <w:szCs w:val="24"/>
        </w:rPr>
        <w:t>:</w:t>
      </w:r>
    </w:p>
    <w:p w14:paraId="4234F83F" w14:textId="77777777" w:rsidR="00DA5F8B" w:rsidRDefault="00A41410">
      <w:pPr>
        <w:numPr>
          <w:ilvl w:val="0"/>
          <w:numId w:val="2"/>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lastRenderedPageBreak/>
        <w:t>组长</w:t>
      </w:r>
      <w:r>
        <w:rPr>
          <w:rFonts w:ascii="宋体" w:eastAsia="宋体" w:hAnsi="宋体" w:cs="宋体" w:hint="eastAsia"/>
          <w:sz w:val="24"/>
          <w:szCs w:val="24"/>
        </w:rPr>
        <w:t>:</w:t>
      </w:r>
    </w:p>
    <w:p w14:paraId="052460B5" w14:textId="77777777" w:rsidR="00DA5F8B" w:rsidRDefault="00A41410">
      <w:pPr>
        <w:numPr>
          <w:ilvl w:val="0"/>
          <w:numId w:val="2"/>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报告题目</w:t>
      </w:r>
      <w:r>
        <w:rPr>
          <w:rFonts w:ascii="宋体" w:eastAsia="宋体" w:hAnsi="宋体" w:cs="宋体" w:hint="eastAsia"/>
          <w:sz w:val="24"/>
          <w:szCs w:val="24"/>
        </w:rPr>
        <w:t>:</w:t>
      </w:r>
    </w:p>
    <w:p w14:paraId="5F9EAEBB" w14:textId="77777777" w:rsidR="00DA5F8B" w:rsidRDefault="00A41410">
      <w:pPr>
        <w:numPr>
          <w:ilvl w:val="0"/>
          <w:numId w:val="2"/>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起草专家</w:t>
      </w:r>
      <w:r>
        <w:rPr>
          <w:rFonts w:ascii="宋体" w:eastAsia="宋体" w:hAnsi="宋体" w:cs="宋体" w:hint="eastAsia"/>
          <w:sz w:val="24"/>
          <w:szCs w:val="24"/>
        </w:rPr>
        <w:t>:</w:t>
      </w:r>
    </w:p>
    <w:p w14:paraId="65A237DD" w14:textId="77777777" w:rsidR="00DA5F8B" w:rsidRDefault="00A41410">
      <w:pPr>
        <w:numPr>
          <w:ilvl w:val="0"/>
          <w:numId w:val="2"/>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提交日期</w:t>
      </w:r>
      <w:r>
        <w:rPr>
          <w:rFonts w:ascii="宋体" w:eastAsia="宋体" w:hAnsi="宋体" w:cs="宋体" w:hint="eastAsia"/>
          <w:sz w:val="24"/>
          <w:szCs w:val="24"/>
        </w:rPr>
        <w:t>:</w:t>
      </w:r>
    </w:p>
    <w:p w14:paraId="1B4603C3" w14:textId="77777777" w:rsidR="00DA5F8B" w:rsidRDefault="00A41410">
      <w:pPr>
        <w:numPr>
          <w:ilvl w:val="0"/>
          <w:numId w:val="2"/>
        </w:numPr>
        <w:snapToGrid w:val="0"/>
        <w:spacing w:beforeLines="50" w:before="156" w:afterLines="50" w:after="156"/>
        <w:rPr>
          <w:rFonts w:ascii="宋体" w:eastAsia="宋体" w:hAnsi="宋体" w:cs="宋体"/>
          <w:sz w:val="24"/>
          <w:szCs w:val="24"/>
        </w:rPr>
      </w:pPr>
      <w:r>
        <w:rPr>
          <w:rFonts w:ascii="宋体" w:eastAsia="宋体" w:hAnsi="宋体" w:cs="宋体" w:hint="eastAsia"/>
          <w:sz w:val="24"/>
          <w:szCs w:val="24"/>
        </w:rPr>
        <w:t>审阅日期</w:t>
      </w:r>
      <w:r>
        <w:rPr>
          <w:rFonts w:ascii="宋体" w:eastAsia="宋体" w:hAnsi="宋体" w:cs="宋体" w:hint="eastAsia"/>
          <w:sz w:val="24"/>
          <w:szCs w:val="24"/>
        </w:rPr>
        <w:t>:</w:t>
      </w:r>
    </w:p>
    <w:p w14:paraId="680B0796" w14:textId="77777777" w:rsidR="00DA5F8B" w:rsidRDefault="00A41410">
      <w:pPr>
        <w:pStyle w:val="af2"/>
        <w:spacing w:beforeLines="50" w:before="156" w:afterLines="50" w:after="156"/>
        <w:ind w:firstLineChars="0" w:firstLine="0"/>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形式审阅框架</w:t>
      </w:r>
    </w:p>
    <w:tbl>
      <w:tblPr>
        <w:tblStyle w:val="af"/>
        <w:tblW w:w="5000" w:type="pct"/>
        <w:tblLook w:val="04A0" w:firstRow="1" w:lastRow="0" w:firstColumn="1" w:lastColumn="0" w:noHBand="0" w:noVBand="1"/>
      </w:tblPr>
      <w:tblGrid>
        <w:gridCol w:w="4853"/>
        <w:gridCol w:w="1795"/>
        <w:gridCol w:w="1648"/>
      </w:tblGrid>
      <w:tr w:rsidR="00DA5F8B" w14:paraId="24178EDD" w14:textId="77777777" w:rsidTr="00865833">
        <w:trPr>
          <w:trHeight w:val="269"/>
        </w:trPr>
        <w:tc>
          <w:tcPr>
            <w:tcW w:w="2924" w:type="pct"/>
            <w:shd w:val="clear" w:color="auto" w:fill="D9E2F3" w:themeFill="accent1" w:themeFillTint="33"/>
          </w:tcPr>
          <w:p w14:paraId="0A2EE4BB" w14:textId="77777777" w:rsidR="00DA5F8B" w:rsidRDefault="00A41410">
            <w:pPr>
              <w:rPr>
                <w:rFonts w:ascii="宋体" w:eastAsia="宋体" w:hAnsi="宋体" w:cs="宋体"/>
                <w:b/>
                <w:bCs/>
                <w:kern w:val="0"/>
                <w:sz w:val="24"/>
                <w:szCs w:val="24"/>
                <w:lang w:val="en-CA"/>
              </w:rPr>
            </w:pPr>
            <w:r>
              <w:rPr>
                <w:rFonts w:ascii="宋体" w:eastAsia="宋体" w:hAnsi="宋体" w:cs="宋体" w:hint="eastAsia"/>
                <w:b/>
                <w:bCs/>
                <w:kern w:val="0"/>
                <w:sz w:val="24"/>
                <w:szCs w:val="24"/>
                <w:lang w:val="en-CA"/>
              </w:rPr>
              <w:t>形式审阅指标</w:t>
            </w:r>
          </w:p>
        </w:tc>
        <w:tc>
          <w:tcPr>
            <w:tcW w:w="1082" w:type="pct"/>
            <w:shd w:val="clear" w:color="auto" w:fill="D9E2F3" w:themeFill="accent1" w:themeFillTint="33"/>
          </w:tcPr>
          <w:p w14:paraId="4409883D" w14:textId="77777777" w:rsidR="00DA5F8B" w:rsidRDefault="00A41410">
            <w:pPr>
              <w:jc w:val="center"/>
              <w:rPr>
                <w:rFonts w:ascii="宋体" w:eastAsia="宋体" w:hAnsi="宋体" w:cs="宋体"/>
                <w:b/>
                <w:bCs/>
                <w:kern w:val="0"/>
                <w:sz w:val="24"/>
                <w:szCs w:val="24"/>
                <w:lang w:val="en-CA"/>
              </w:rPr>
            </w:pPr>
            <w:r>
              <w:rPr>
                <w:rFonts w:ascii="宋体" w:eastAsia="宋体" w:hAnsi="宋体" w:cs="宋体" w:hint="eastAsia"/>
                <w:b/>
                <w:bCs/>
                <w:kern w:val="0"/>
                <w:sz w:val="24"/>
                <w:szCs w:val="24"/>
                <w:lang w:val="en-CA"/>
              </w:rPr>
              <w:t>是</w:t>
            </w:r>
          </w:p>
        </w:tc>
        <w:tc>
          <w:tcPr>
            <w:tcW w:w="993" w:type="pct"/>
            <w:shd w:val="clear" w:color="auto" w:fill="D9E2F3" w:themeFill="accent1" w:themeFillTint="33"/>
          </w:tcPr>
          <w:p w14:paraId="3CBC6FBE" w14:textId="77777777" w:rsidR="00DA5F8B" w:rsidRDefault="00A41410">
            <w:pPr>
              <w:jc w:val="center"/>
              <w:rPr>
                <w:rFonts w:ascii="宋体" w:eastAsia="宋体" w:hAnsi="宋体" w:cs="宋体"/>
                <w:b/>
                <w:bCs/>
                <w:kern w:val="0"/>
                <w:sz w:val="24"/>
                <w:szCs w:val="24"/>
                <w:lang w:val="en-CA"/>
              </w:rPr>
            </w:pPr>
            <w:r>
              <w:rPr>
                <w:rFonts w:ascii="宋体" w:eastAsia="宋体" w:hAnsi="宋体" w:cs="宋体" w:hint="eastAsia"/>
                <w:b/>
                <w:bCs/>
                <w:kern w:val="0"/>
                <w:sz w:val="24"/>
                <w:szCs w:val="24"/>
                <w:lang w:val="en-CA"/>
              </w:rPr>
              <w:t>否</w:t>
            </w:r>
          </w:p>
        </w:tc>
      </w:tr>
      <w:tr w:rsidR="00DA5F8B" w14:paraId="2BA57232" w14:textId="77777777" w:rsidTr="00865833">
        <w:trPr>
          <w:trHeight w:val="616"/>
        </w:trPr>
        <w:tc>
          <w:tcPr>
            <w:tcW w:w="2924" w:type="pct"/>
          </w:tcPr>
          <w:p w14:paraId="36D068A9" w14:textId="77777777" w:rsidR="00DA5F8B" w:rsidRDefault="00A41410">
            <w:pPr>
              <w:rPr>
                <w:rFonts w:ascii="宋体" w:eastAsia="宋体" w:hAnsi="宋体" w:cs="宋体"/>
                <w:b/>
                <w:bCs/>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执行进度</w:t>
            </w:r>
          </w:p>
          <w:p w14:paraId="744BF3F5"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lang w:val="en-CA"/>
              </w:rPr>
              <w:t>执行进度是否与实施方案一致</w:t>
            </w:r>
          </w:p>
        </w:tc>
        <w:tc>
          <w:tcPr>
            <w:tcW w:w="1082" w:type="pct"/>
          </w:tcPr>
          <w:p w14:paraId="20DAF2AB" w14:textId="77777777" w:rsidR="00DA5F8B" w:rsidRDefault="00DA5F8B">
            <w:pPr>
              <w:rPr>
                <w:rFonts w:ascii="宋体" w:eastAsia="宋体" w:hAnsi="宋体" w:cs="宋体"/>
                <w:b/>
                <w:bCs/>
                <w:kern w:val="0"/>
                <w:sz w:val="24"/>
                <w:szCs w:val="24"/>
                <w:lang w:val="en-CA"/>
              </w:rPr>
            </w:pPr>
          </w:p>
        </w:tc>
        <w:tc>
          <w:tcPr>
            <w:tcW w:w="993" w:type="pct"/>
          </w:tcPr>
          <w:p w14:paraId="0A9C5CEC" w14:textId="77777777" w:rsidR="00DA5F8B" w:rsidRDefault="00DA5F8B">
            <w:pPr>
              <w:rPr>
                <w:rFonts w:ascii="宋体" w:eastAsia="宋体" w:hAnsi="宋体" w:cs="宋体"/>
                <w:b/>
                <w:bCs/>
                <w:kern w:val="0"/>
                <w:sz w:val="24"/>
                <w:szCs w:val="24"/>
                <w:lang w:val="en-CA"/>
              </w:rPr>
            </w:pPr>
          </w:p>
        </w:tc>
      </w:tr>
      <w:tr w:rsidR="00DA5F8B" w14:paraId="0B82FCA0" w14:textId="77777777" w:rsidTr="00865833">
        <w:trPr>
          <w:trHeight w:val="616"/>
        </w:trPr>
        <w:tc>
          <w:tcPr>
            <w:tcW w:w="2924" w:type="pct"/>
          </w:tcPr>
          <w:p w14:paraId="051AC54E" w14:textId="77777777" w:rsidR="00DA5F8B" w:rsidRDefault="00A41410">
            <w:pPr>
              <w:rPr>
                <w:rFonts w:ascii="宋体" w:eastAsia="宋体" w:hAnsi="宋体" w:cs="宋体"/>
                <w:b/>
                <w:bCs/>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双语报告</w:t>
            </w:r>
          </w:p>
          <w:p w14:paraId="6F0FEC58"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备注：所有报告均应提供英文和中文版本。</w:t>
            </w:r>
          </w:p>
        </w:tc>
        <w:tc>
          <w:tcPr>
            <w:tcW w:w="1082" w:type="pct"/>
          </w:tcPr>
          <w:p w14:paraId="50EACFD9" w14:textId="77777777" w:rsidR="00DA5F8B" w:rsidRDefault="00DA5F8B">
            <w:pPr>
              <w:rPr>
                <w:rFonts w:ascii="宋体" w:eastAsia="宋体" w:hAnsi="宋体" w:cs="宋体"/>
                <w:b/>
                <w:bCs/>
                <w:kern w:val="0"/>
                <w:sz w:val="24"/>
                <w:szCs w:val="24"/>
                <w:lang w:val="en-CA"/>
              </w:rPr>
            </w:pPr>
          </w:p>
        </w:tc>
        <w:tc>
          <w:tcPr>
            <w:tcW w:w="993" w:type="pct"/>
          </w:tcPr>
          <w:p w14:paraId="5B34969D" w14:textId="77777777" w:rsidR="00DA5F8B" w:rsidRDefault="00DA5F8B">
            <w:pPr>
              <w:rPr>
                <w:rFonts w:ascii="宋体" w:eastAsia="宋体" w:hAnsi="宋体" w:cs="宋体"/>
                <w:b/>
                <w:bCs/>
                <w:kern w:val="0"/>
                <w:sz w:val="24"/>
                <w:szCs w:val="24"/>
                <w:lang w:val="en-CA"/>
              </w:rPr>
            </w:pPr>
          </w:p>
        </w:tc>
      </w:tr>
      <w:tr w:rsidR="00DA5F8B" w14:paraId="41466110" w14:textId="77777777" w:rsidTr="00865833">
        <w:trPr>
          <w:trHeight w:val="714"/>
        </w:trPr>
        <w:tc>
          <w:tcPr>
            <w:tcW w:w="2924" w:type="pct"/>
          </w:tcPr>
          <w:p w14:paraId="3B2235B5"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格式要求：</w:t>
            </w:r>
            <w:r>
              <w:rPr>
                <w:rFonts w:ascii="宋体" w:eastAsia="宋体" w:hAnsi="宋体" w:cs="宋体" w:hint="eastAsia"/>
                <w:kern w:val="0"/>
                <w:sz w:val="24"/>
                <w:szCs w:val="24"/>
                <w:shd w:val="clear" w:color="auto" w:fill="FAF9F8"/>
                <w:lang w:val="en-CA"/>
              </w:rPr>
              <w:t>须按国合会项目管理手册规定格式要求排版。（可在二稿时完成）</w:t>
            </w:r>
          </w:p>
        </w:tc>
        <w:tc>
          <w:tcPr>
            <w:tcW w:w="1082" w:type="pct"/>
          </w:tcPr>
          <w:p w14:paraId="2A732158" w14:textId="77777777" w:rsidR="00DA5F8B" w:rsidRDefault="00DA5F8B">
            <w:pPr>
              <w:rPr>
                <w:rFonts w:ascii="宋体" w:eastAsia="宋体" w:hAnsi="宋体" w:cs="宋体"/>
                <w:b/>
                <w:bCs/>
                <w:kern w:val="0"/>
                <w:sz w:val="24"/>
                <w:szCs w:val="24"/>
                <w:lang w:val="en-CA"/>
              </w:rPr>
            </w:pPr>
          </w:p>
        </w:tc>
        <w:tc>
          <w:tcPr>
            <w:tcW w:w="993" w:type="pct"/>
          </w:tcPr>
          <w:p w14:paraId="1DD2F67A" w14:textId="77777777" w:rsidR="00DA5F8B" w:rsidRDefault="00DA5F8B">
            <w:pPr>
              <w:rPr>
                <w:rFonts w:ascii="宋体" w:eastAsia="宋体" w:hAnsi="宋体" w:cs="宋体"/>
                <w:b/>
                <w:bCs/>
                <w:kern w:val="0"/>
                <w:sz w:val="24"/>
                <w:szCs w:val="24"/>
                <w:lang w:val="en-CA"/>
              </w:rPr>
            </w:pPr>
          </w:p>
        </w:tc>
      </w:tr>
      <w:tr w:rsidR="00DA5F8B" w14:paraId="7B564D09" w14:textId="77777777" w:rsidTr="00865833">
        <w:trPr>
          <w:trHeight w:val="278"/>
        </w:trPr>
        <w:tc>
          <w:tcPr>
            <w:tcW w:w="2924" w:type="pct"/>
          </w:tcPr>
          <w:p w14:paraId="44068C3D"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文章体例</w:t>
            </w:r>
          </w:p>
        </w:tc>
        <w:tc>
          <w:tcPr>
            <w:tcW w:w="1082" w:type="pct"/>
          </w:tcPr>
          <w:p w14:paraId="4A3EC971" w14:textId="77777777" w:rsidR="00DA5F8B" w:rsidRDefault="00DA5F8B">
            <w:pPr>
              <w:rPr>
                <w:rFonts w:ascii="宋体" w:eastAsia="宋体" w:hAnsi="宋体" w:cs="宋体"/>
                <w:b/>
                <w:bCs/>
                <w:kern w:val="0"/>
                <w:sz w:val="24"/>
                <w:szCs w:val="24"/>
                <w:lang w:val="en-CA"/>
              </w:rPr>
            </w:pPr>
          </w:p>
        </w:tc>
        <w:tc>
          <w:tcPr>
            <w:tcW w:w="993" w:type="pct"/>
          </w:tcPr>
          <w:p w14:paraId="65C2C040" w14:textId="77777777" w:rsidR="00DA5F8B" w:rsidRDefault="00DA5F8B">
            <w:pPr>
              <w:rPr>
                <w:rFonts w:ascii="宋体" w:eastAsia="宋体" w:hAnsi="宋体" w:cs="宋体"/>
                <w:b/>
                <w:bCs/>
                <w:kern w:val="0"/>
                <w:sz w:val="24"/>
                <w:szCs w:val="24"/>
                <w:lang w:val="en-CA"/>
              </w:rPr>
            </w:pPr>
          </w:p>
        </w:tc>
      </w:tr>
      <w:tr w:rsidR="00DA5F8B" w14:paraId="6C72DA00" w14:textId="77777777" w:rsidTr="00865833">
        <w:trPr>
          <w:trHeight w:val="278"/>
        </w:trPr>
        <w:tc>
          <w:tcPr>
            <w:tcW w:w="2924" w:type="pct"/>
          </w:tcPr>
          <w:p w14:paraId="38D640CA"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字体字号</w:t>
            </w:r>
          </w:p>
        </w:tc>
        <w:tc>
          <w:tcPr>
            <w:tcW w:w="1082" w:type="pct"/>
          </w:tcPr>
          <w:p w14:paraId="0E805C3A" w14:textId="77777777" w:rsidR="00DA5F8B" w:rsidRDefault="00DA5F8B">
            <w:pPr>
              <w:rPr>
                <w:rFonts w:ascii="宋体" w:eastAsia="宋体" w:hAnsi="宋体" w:cs="宋体"/>
                <w:b/>
                <w:bCs/>
                <w:kern w:val="0"/>
                <w:sz w:val="24"/>
                <w:szCs w:val="24"/>
                <w:lang w:val="en-CA"/>
              </w:rPr>
            </w:pPr>
          </w:p>
        </w:tc>
        <w:tc>
          <w:tcPr>
            <w:tcW w:w="993" w:type="pct"/>
          </w:tcPr>
          <w:p w14:paraId="6D5EE48D" w14:textId="77777777" w:rsidR="00DA5F8B" w:rsidRDefault="00DA5F8B">
            <w:pPr>
              <w:rPr>
                <w:rFonts w:ascii="宋体" w:eastAsia="宋体" w:hAnsi="宋体" w:cs="宋体"/>
                <w:b/>
                <w:bCs/>
                <w:kern w:val="0"/>
                <w:sz w:val="24"/>
                <w:szCs w:val="24"/>
                <w:lang w:val="en-CA"/>
              </w:rPr>
            </w:pPr>
          </w:p>
        </w:tc>
      </w:tr>
      <w:tr w:rsidR="00DA5F8B" w14:paraId="7EAC58B9" w14:textId="77777777" w:rsidTr="00865833">
        <w:trPr>
          <w:trHeight w:val="305"/>
        </w:trPr>
        <w:tc>
          <w:tcPr>
            <w:tcW w:w="2924" w:type="pct"/>
          </w:tcPr>
          <w:p w14:paraId="0D2217AE"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文中图、表、专栏</w:t>
            </w:r>
          </w:p>
        </w:tc>
        <w:tc>
          <w:tcPr>
            <w:tcW w:w="1082" w:type="pct"/>
          </w:tcPr>
          <w:p w14:paraId="6FF3346B" w14:textId="77777777" w:rsidR="00DA5F8B" w:rsidRDefault="00DA5F8B">
            <w:pPr>
              <w:rPr>
                <w:rFonts w:ascii="宋体" w:eastAsia="宋体" w:hAnsi="宋体" w:cs="宋体"/>
                <w:b/>
                <w:bCs/>
                <w:kern w:val="0"/>
                <w:sz w:val="24"/>
                <w:szCs w:val="24"/>
                <w:lang w:val="en-CA"/>
              </w:rPr>
            </w:pPr>
          </w:p>
        </w:tc>
        <w:tc>
          <w:tcPr>
            <w:tcW w:w="993" w:type="pct"/>
          </w:tcPr>
          <w:p w14:paraId="602ECE47" w14:textId="77777777" w:rsidR="00DA5F8B" w:rsidRDefault="00DA5F8B">
            <w:pPr>
              <w:rPr>
                <w:rFonts w:ascii="宋体" w:eastAsia="宋体" w:hAnsi="宋体" w:cs="宋体"/>
                <w:b/>
                <w:bCs/>
                <w:kern w:val="0"/>
                <w:sz w:val="24"/>
                <w:szCs w:val="24"/>
                <w:lang w:val="en-CA"/>
              </w:rPr>
            </w:pPr>
          </w:p>
        </w:tc>
      </w:tr>
      <w:tr w:rsidR="00DA5F8B" w14:paraId="7530CCD3" w14:textId="77777777" w:rsidTr="00865833">
        <w:trPr>
          <w:trHeight w:val="428"/>
        </w:trPr>
        <w:tc>
          <w:tcPr>
            <w:tcW w:w="2924" w:type="pct"/>
          </w:tcPr>
          <w:p w14:paraId="34D4B6BB"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排版要求（字体字号、页边距、对齐方式等）</w:t>
            </w:r>
          </w:p>
        </w:tc>
        <w:tc>
          <w:tcPr>
            <w:tcW w:w="1082" w:type="pct"/>
          </w:tcPr>
          <w:p w14:paraId="5F72F1C8" w14:textId="77777777" w:rsidR="00DA5F8B" w:rsidRDefault="00DA5F8B">
            <w:pPr>
              <w:rPr>
                <w:rFonts w:ascii="宋体" w:eastAsia="宋体" w:hAnsi="宋体" w:cs="宋体"/>
                <w:b/>
                <w:bCs/>
                <w:kern w:val="0"/>
                <w:sz w:val="24"/>
                <w:szCs w:val="24"/>
                <w:lang w:val="en-CA"/>
              </w:rPr>
            </w:pPr>
          </w:p>
        </w:tc>
        <w:tc>
          <w:tcPr>
            <w:tcW w:w="993" w:type="pct"/>
          </w:tcPr>
          <w:p w14:paraId="57B27B4B" w14:textId="77777777" w:rsidR="00DA5F8B" w:rsidRDefault="00DA5F8B">
            <w:pPr>
              <w:rPr>
                <w:rFonts w:ascii="宋体" w:eastAsia="宋体" w:hAnsi="宋体" w:cs="宋体"/>
                <w:b/>
                <w:bCs/>
                <w:kern w:val="0"/>
                <w:sz w:val="24"/>
                <w:szCs w:val="24"/>
                <w:lang w:val="en-CA"/>
              </w:rPr>
            </w:pPr>
          </w:p>
        </w:tc>
      </w:tr>
      <w:tr w:rsidR="00DA5F8B" w14:paraId="1F2777BE" w14:textId="77777777" w:rsidTr="00865833">
        <w:trPr>
          <w:trHeight w:val="333"/>
        </w:trPr>
        <w:tc>
          <w:tcPr>
            <w:tcW w:w="2924" w:type="pct"/>
          </w:tcPr>
          <w:p w14:paraId="6C2EC006"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专有名词和缩写</w:t>
            </w:r>
          </w:p>
        </w:tc>
        <w:tc>
          <w:tcPr>
            <w:tcW w:w="1082" w:type="pct"/>
          </w:tcPr>
          <w:p w14:paraId="58898C4E" w14:textId="77777777" w:rsidR="00DA5F8B" w:rsidRDefault="00DA5F8B">
            <w:pPr>
              <w:rPr>
                <w:rFonts w:ascii="宋体" w:eastAsia="宋体" w:hAnsi="宋体" w:cs="宋体"/>
                <w:b/>
                <w:bCs/>
                <w:kern w:val="0"/>
                <w:sz w:val="24"/>
                <w:szCs w:val="24"/>
                <w:lang w:val="en-CA"/>
              </w:rPr>
            </w:pPr>
          </w:p>
        </w:tc>
        <w:tc>
          <w:tcPr>
            <w:tcW w:w="993" w:type="pct"/>
          </w:tcPr>
          <w:p w14:paraId="2FD87C5B" w14:textId="77777777" w:rsidR="00DA5F8B" w:rsidRDefault="00DA5F8B">
            <w:pPr>
              <w:rPr>
                <w:rFonts w:ascii="宋体" w:eastAsia="宋体" w:hAnsi="宋体" w:cs="宋体"/>
                <w:b/>
                <w:bCs/>
                <w:kern w:val="0"/>
                <w:sz w:val="24"/>
                <w:szCs w:val="24"/>
                <w:lang w:val="en-CA"/>
              </w:rPr>
            </w:pPr>
          </w:p>
        </w:tc>
      </w:tr>
      <w:tr w:rsidR="00DA5F8B" w14:paraId="298EF50C" w14:textId="77777777" w:rsidTr="00865833">
        <w:trPr>
          <w:trHeight w:val="333"/>
        </w:trPr>
        <w:tc>
          <w:tcPr>
            <w:tcW w:w="2924" w:type="pct"/>
          </w:tcPr>
          <w:p w14:paraId="48296ED8"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引用地图的特别要求</w:t>
            </w:r>
          </w:p>
        </w:tc>
        <w:tc>
          <w:tcPr>
            <w:tcW w:w="1082" w:type="pct"/>
          </w:tcPr>
          <w:p w14:paraId="788E1E7F" w14:textId="77777777" w:rsidR="00DA5F8B" w:rsidRDefault="00DA5F8B">
            <w:pPr>
              <w:rPr>
                <w:rFonts w:ascii="宋体" w:eastAsia="宋体" w:hAnsi="宋体" w:cs="宋体"/>
                <w:b/>
                <w:bCs/>
                <w:kern w:val="0"/>
                <w:sz w:val="24"/>
                <w:szCs w:val="24"/>
                <w:lang w:val="en-CA"/>
              </w:rPr>
            </w:pPr>
          </w:p>
        </w:tc>
        <w:tc>
          <w:tcPr>
            <w:tcW w:w="993" w:type="pct"/>
          </w:tcPr>
          <w:p w14:paraId="7F34D9A8" w14:textId="77777777" w:rsidR="00DA5F8B" w:rsidRDefault="00DA5F8B">
            <w:pPr>
              <w:rPr>
                <w:rFonts w:ascii="宋体" w:eastAsia="宋体" w:hAnsi="宋体" w:cs="宋体"/>
                <w:b/>
                <w:bCs/>
                <w:kern w:val="0"/>
                <w:sz w:val="24"/>
                <w:szCs w:val="24"/>
                <w:lang w:val="en-CA"/>
              </w:rPr>
            </w:pPr>
          </w:p>
        </w:tc>
      </w:tr>
      <w:tr w:rsidR="00DA5F8B" w14:paraId="3A0CC22B" w14:textId="77777777" w:rsidTr="00865833">
        <w:trPr>
          <w:trHeight w:val="1178"/>
        </w:trPr>
        <w:tc>
          <w:tcPr>
            <w:tcW w:w="2924" w:type="pct"/>
          </w:tcPr>
          <w:p w14:paraId="6C5BA04D" w14:textId="77777777" w:rsidR="00DA5F8B" w:rsidRDefault="00A41410">
            <w:pPr>
              <w:rPr>
                <w:rFonts w:ascii="宋体" w:eastAsia="宋体" w:hAnsi="宋体" w:cs="宋体"/>
                <w:b/>
                <w:bCs/>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标题页</w:t>
            </w:r>
          </w:p>
          <w:p w14:paraId="1221AD1A" w14:textId="77777777" w:rsidR="00DA5F8B" w:rsidRDefault="00A41410">
            <w:pPr>
              <w:rPr>
                <w:rFonts w:ascii="宋体" w:eastAsia="宋体" w:hAnsi="宋体" w:cs="宋体"/>
                <w:kern w:val="0"/>
                <w:sz w:val="24"/>
                <w:szCs w:val="24"/>
                <w:lang w:val="en-CA"/>
              </w:rPr>
            </w:pPr>
            <w:r>
              <w:rPr>
                <w:rFonts w:ascii="宋体" w:eastAsia="宋体" w:hAnsi="宋体" w:cs="宋体" w:hint="eastAsia"/>
                <w:kern w:val="0"/>
                <w:sz w:val="24"/>
                <w:szCs w:val="24"/>
                <w:shd w:val="clear" w:color="auto" w:fill="FAF9F8"/>
                <w:lang w:val="en-CA"/>
              </w:rPr>
              <w:t>备注：</w:t>
            </w:r>
            <w:proofErr w:type="gramStart"/>
            <w:r>
              <w:rPr>
                <w:rFonts w:ascii="宋体" w:eastAsia="宋体" w:hAnsi="宋体" w:cs="宋体" w:hint="eastAsia"/>
                <w:kern w:val="0"/>
                <w:sz w:val="24"/>
                <w:szCs w:val="24"/>
                <w:shd w:val="clear" w:color="auto" w:fill="FAF9F8"/>
                <w:lang w:val="en-CA"/>
              </w:rPr>
              <w:t>标题页需包含</w:t>
            </w:r>
            <w:proofErr w:type="gramEnd"/>
            <w:r>
              <w:rPr>
                <w:rFonts w:ascii="宋体" w:eastAsia="宋体" w:hAnsi="宋体" w:cs="宋体" w:hint="eastAsia"/>
                <w:kern w:val="0"/>
                <w:sz w:val="24"/>
                <w:szCs w:val="24"/>
                <w:shd w:val="clear" w:color="auto" w:fill="FAF9F8"/>
                <w:lang w:val="en-CA"/>
              </w:rPr>
              <w:t>报告的主标题，主标题应简洁明了。</w:t>
            </w:r>
          </w:p>
        </w:tc>
        <w:tc>
          <w:tcPr>
            <w:tcW w:w="1082" w:type="pct"/>
          </w:tcPr>
          <w:p w14:paraId="30FA6D20" w14:textId="77777777" w:rsidR="00DA5F8B" w:rsidRDefault="00DA5F8B">
            <w:pPr>
              <w:rPr>
                <w:rFonts w:ascii="宋体" w:eastAsia="宋体" w:hAnsi="宋体" w:cs="宋体"/>
                <w:b/>
                <w:bCs/>
                <w:kern w:val="0"/>
                <w:sz w:val="24"/>
                <w:szCs w:val="24"/>
                <w:lang w:val="en-CA"/>
              </w:rPr>
            </w:pPr>
          </w:p>
        </w:tc>
        <w:tc>
          <w:tcPr>
            <w:tcW w:w="993" w:type="pct"/>
          </w:tcPr>
          <w:p w14:paraId="123944B0" w14:textId="77777777" w:rsidR="00DA5F8B" w:rsidRDefault="00DA5F8B">
            <w:pPr>
              <w:rPr>
                <w:rFonts w:ascii="宋体" w:eastAsia="宋体" w:hAnsi="宋体" w:cs="宋体"/>
                <w:b/>
                <w:bCs/>
                <w:kern w:val="0"/>
                <w:sz w:val="24"/>
                <w:szCs w:val="24"/>
                <w:lang w:val="en-CA"/>
              </w:rPr>
            </w:pPr>
          </w:p>
        </w:tc>
      </w:tr>
      <w:tr w:rsidR="00DA5F8B" w14:paraId="6B43DE68" w14:textId="77777777" w:rsidTr="00865833">
        <w:trPr>
          <w:trHeight w:val="375"/>
        </w:trPr>
        <w:tc>
          <w:tcPr>
            <w:tcW w:w="2924" w:type="pct"/>
          </w:tcPr>
          <w:p w14:paraId="1681C83C" w14:textId="77777777" w:rsidR="00DA5F8B" w:rsidRDefault="00A41410">
            <w:pPr>
              <w:rPr>
                <w:rFonts w:ascii="宋体" w:eastAsia="宋体" w:hAnsi="宋体" w:cs="宋体"/>
                <w:kern w:val="0"/>
                <w:sz w:val="24"/>
                <w:szCs w:val="24"/>
                <w:lang w:val="en-CA"/>
              </w:rPr>
            </w:pPr>
            <w:r>
              <w:rPr>
                <w:rFonts w:ascii="宋体" w:eastAsia="宋体" w:hAnsi="宋体" w:cs="宋体" w:hint="eastAsia"/>
                <w:b/>
                <w:bCs/>
                <w:kern w:val="0"/>
                <w:sz w:val="24"/>
                <w:szCs w:val="24"/>
                <w:shd w:val="clear" w:color="auto" w:fill="FAF9F8"/>
                <w:lang w:val="en-CA"/>
              </w:rPr>
              <w:t>课题组项目组组成成员</w:t>
            </w:r>
            <w:r>
              <w:rPr>
                <w:rFonts w:ascii="宋体" w:eastAsia="宋体" w:hAnsi="宋体" w:cs="宋体" w:hint="eastAsia"/>
                <w:kern w:val="0"/>
                <w:sz w:val="24"/>
                <w:szCs w:val="24"/>
                <w:shd w:val="clear" w:color="auto" w:fill="FAF9F8"/>
                <w:lang w:val="en-CA"/>
              </w:rPr>
              <w:t>（可在最终定稿时提交）</w:t>
            </w:r>
          </w:p>
        </w:tc>
        <w:tc>
          <w:tcPr>
            <w:tcW w:w="1082" w:type="pct"/>
          </w:tcPr>
          <w:p w14:paraId="0BEB6CC2" w14:textId="77777777" w:rsidR="00DA5F8B" w:rsidRDefault="00DA5F8B">
            <w:pPr>
              <w:rPr>
                <w:rFonts w:ascii="宋体" w:eastAsia="宋体" w:hAnsi="宋体" w:cs="宋体"/>
                <w:b/>
                <w:bCs/>
                <w:kern w:val="0"/>
                <w:sz w:val="24"/>
                <w:szCs w:val="24"/>
                <w:lang w:val="en-CA"/>
              </w:rPr>
            </w:pPr>
          </w:p>
        </w:tc>
        <w:tc>
          <w:tcPr>
            <w:tcW w:w="993" w:type="pct"/>
          </w:tcPr>
          <w:p w14:paraId="61B8027A" w14:textId="77777777" w:rsidR="00DA5F8B" w:rsidRDefault="00DA5F8B">
            <w:pPr>
              <w:rPr>
                <w:rFonts w:ascii="宋体" w:eastAsia="宋体" w:hAnsi="宋体" w:cs="宋体"/>
                <w:b/>
                <w:bCs/>
                <w:kern w:val="0"/>
                <w:sz w:val="24"/>
                <w:szCs w:val="24"/>
                <w:lang w:val="en-CA"/>
              </w:rPr>
            </w:pPr>
          </w:p>
        </w:tc>
      </w:tr>
      <w:tr w:rsidR="00DA5F8B" w14:paraId="09B6BA29" w14:textId="77777777" w:rsidTr="00865833">
        <w:trPr>
          <w:trHeight w:val="682"/>
        </w:trPr>
        <w:tc>
          <w:tcPr>
            <w:tcW w:w="2924" w:type="pct"/>
          </w:tcPr>
          <w:p w14:paraId="25B81EB0" w14:textId="77777777" w:rsidR="00DA5F8B" w:rsidRDefault="00A41410">
            <w:pPr>
              <w:rPr>
                <w:rFonts w:ascii="宋体" w:eastAsia="宋体" w:hAnsi="宋体" w:cs="宋体"/>
                <w:b/>
                <w:bCs/>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目录</w:t>
            </w:r>
          </w:p>
          <w:p w14:paraId="237E16CA"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备注：标题应该简洁明了。</w:t>
            </w:r>
          </w:p>
        </w:tc>
        <w:tc>
          <w:tcPr>
            <w:tcW w:w="1082" w:type="pct"/>
          </w:tcPr>
          <w:p w14:paraId="373CF67C" w14:textId="77777777" w:rsidR="00DA5F8B" w:rsidRDefault="00DA5F8B">
            <w:pPr>
              <w:rPr>
                <w:rFonts w:ascii="宋体" w:eastAsia="宋体" w:hAnsi="宋体" w:cs="宋体"/>
                <w:b/>
                <w:bCs/>
                <w:kern w:val="0"/>
                <w:sz w:val="24"/>
                <w:szCs w:val="24"/>
                <w:lang w:val="en-CA"/>
              </w:rPr>
            </w:pPr>
          </w:p>
        </w:tc>
        <w:tc>
          <w:tcPr>
            <w:tcW w:w="993" w:type="pct"/>
          </w:tcPr>
          <w:p w14:paraId="38C8C83E" w14:textId="77777777" w:rsidR="00DA5F8B" w:rsidRDefault="00DA5F8B">
            <w:pPr>
              <w:rPr>
                <w:rFonts w:ascii="宋体" w:eastAsia="宋体" w:hAnsi="宋体" w:cs="宋体"/>
                <w:b/>
                <w:bCs/>
                <w:kern w:val="0"/>
                <w:sz w:val="24"/>
                <w:szCs w:val="24"/>
                <w:lang w:val="en-CA"/>
              </w:rPr>
            </w:pPr>
          </w:p>
        </w:tc>
      </w:tr>
      <w:tr w:rsidR="00DA5F8B" w14:paraId="18573343" w14:textId="77777777" w:rsidTr="00865833">
        <w:trPr>
          <w:trHeight w:val="1536"/>
        </w:trPr>
        <w:tc>
          <w:tcPr>
            <w:tcW w:w="2924" w:type="pct"/>
          </w:tcPr>
          <w:p w14:paraId="42105CE2"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lastRenderedPageBreak/>
              <w:t>执行摘要</w:t>
            </w:r>
            <w:r>
              <w:rPr>
                <w:rFonts w:ascii="宋体" w:eastAsia="宋体" w:hAnsi="宋体" w:cs="宋体" w:hint="eastAsia"/>
                <w:kern w:val="0"/>
                <w:sz w:val="24"/>
                <w:szCs w:val="24"/>
                <w:shd w:val="clear" w:color="auto" w:fill="FAF9F8"/>
                <w:lang w:val="en-CA"/>
              </w:rPr>
              <w:t>（可在最终定稿时提交）</w:t>
            </w:r>
          </w:p>
          <w:p w14:paraId="08C82777"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备注：执行摘要应简洁、清晰并包含三个部分：</w:t>
            </w:r>
            <w:r>
              <w:rPr>
                <w:rFonts w:ascii="宋体" w:eastAsia="宋体" w:hAnsi="宋体" w:cs="宋体" w:hint="eastAsia"/>
                <w:kern w:val="0"/>
                <w:sz w:val="24"/>
                <w:szCs w:val="24"/>
                <w:shd w:val="clear" w:color="auto" w:fill="FAF9F8"/>
                <w:lang w:val="en-CA"/>
              </w:rPr>
              <w:t>1</w:t>
            </w:r>
            <w:r>
              <w:rPr>
                <w:rFonts w:ascii="宋体" w:eastAsia="宋体" w:hAnsi="宋体" w:cs="宋体" w:hint="eastAsia"/>
                <w:kern w:val="0"/>
                <w:sz w:val="24"/>
                <w:szCs w:val="24"/>
                <w:shd w:val="clear" w:color="auto" w:fill="FAF9F8"/>
                <w:lang w:val="en-CA"/>
              </w:rPr>
              <w:t>）研究背景、必要性及重要性；</w:t>
            </w:r>
            <w:r>
              <w:rPr>
                <w:rFonts w:ascii="宋体" w:eastAsia="宋体" w:hAnsi="宋体" w:cs="宋体" w:hint="eastAsia"/>
                <w:kern w:val="0"/>
                <w:sz w:val="24"/>
                <w:szCs w:val="24"/>
                <w:shd w:val="clear" w:color="auto" w:fill="FAF9F8"/>
                <w:lang w:val="en-CA"/>
              </w:rPr>
              <w:t>2</w:t>
            </w:r>
            <w:r>
              <w:rPr>
                <w:rFonts w:ascii="宋体" w:eastAsia="宋体" w:hAnsi="宋体" w:cs="宋体" w:hint="eastAsia"/>
                <w:kern w:val="0"/>
                <w:sz w:val="24"/>
                <w:szCs w:val="24"/>
                <w:shd w:val="clear" w:color="auto" w:fill="FAF9F8"/>
                <w:lang w:val="en-CA"/>
              </w:rPr>
              <w:t>）专题政策研究主要内容；</w:t>
            </w:r>
            <w:r>
              <w:rPr>
                <w:rFonts w:ascii="宋体" w:eastAsia="宋体" w:hAnsi="宋体" w:cs="宋体" w:hint="eastAsia"/>
                <w:kern w:val="0"/>
                <w:sz w:val="24"/>
                <w:szCs w:val="24"/>
                <w:shd w:val="clear" w:color="auto" w:fill="FAF9F8"/>
                <w:lang w:val="en-CA"/>
              </w:rPr>
              <w:t>3</w:t>
            </w:r>
            <w:r>
              <w:rPr>
                <w:rFonts w:ascii="宋体" w:eastAsia="宋体" w:hAnsi="宋体" w:cs="宋体" w:hint="eastAsia"/>
                <w:kern w:val="0"/>
                <w:sz w:val="24"/>
                <w:szCs w:val="24"/>
                <w:shd w:val="clear" w:color="auto" w:fill="FAF9F8"/>
                <w:lang w:val="en-CA"/>
              </w:rPr>
              <w:t>）政策建议。</w:t>
            </w:r>
          </w:p>
          <w:p w14:paraId="019EC026"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kern w:val="0"/>
                <w:sz w:val="24"/>
                <w:szCs w:val="24"/>
                <w:shd w:val="clear" w:color="auto" w:fill="FAF9F8"/>
                <w:lang w:val="en-CA"/>
              </w:rPr>
              <w:t>执行摘要的长度不应超过</w:t>
            </w:r>
            <w:r>
              <w:rPr>
                <w:rFonts w:ascii="宋体" w:eastAsia="宋体" w:hAnsi="宋体" w:cs="宋体" w:hint="eastAsia"/>
                <w:kern w:val="0"/>
                <w:sz w:val="24"/>
                <w:szCs w:val="24"/>
                <w:shd w:val="clear" w:color="auto" w:fill="FAF9F8"/>
                <w:lang w:val="en-CA"/>
              </w:rPr>
              <w:t>3</w:t>
            </w:r>
            <w:r>
              <w:rPr>
                <w:rFonts w:ascii="宋体" w:eastAsia="宋体" w:hAnsi="宋体" w:cs="宋体" w:hint="eastAsia"/>
                <w:kern w:val="0"/>
                <w:sz w:val="24"/>
                <w:szCs w:val="24"/>
                <w:shd w:val="clear" w:color="auto" w:fill="FAF9F8"/>
                <w:lang w:val="en-CA"/>
              </w:rPr>
              <w:t>页。</w:t>
            </w:r>
            <w:r>
              <w:rPr>
                <w:rFonts w:ascii="宋体" w:eastAsia="宋体" w:hAnsi="宋体" w:cs="宋体" w:hint="eastAsia"/>
                <w:kern w:val="0"/>
                <w:sz w:val="24"/>
                <w:szCs w:val="24"/>
                <w:shd w:val="clear" w:color="auto" w:fill="FAF9F8"/>
                <w:lang w:val="en-CA"/>
              </w:rPr>
              <w:t xml:space="preserve">   </w:t>
            </w:r>
          </w:p>
        </w:tc>
        <w:tc>
          <w:tcPr>
            <w:tcW w:w="1082" w:type="pct"/>
          </w:tcPr>
          <w:p w14:paraId="423E22F5" w14:textId="77777777" w:rsidR="00DA5F8B" w:rsidRDefault="00DA5F8B">
            <w:pPr>
              <w:rPr>
                <w:rFonts w:ascii="宋体" w:eastAsia="宋体" w:hAnsi="宋体" w:cs="宋体"/>
                <w:b/>
                <w:bCs/>
                <w:kern w:val="0"/>
                <w:sz w:val="24"/>
                <w:szCs w:val="24"/>
                <w:lang w:val="en-CA"/>
              </w:rPr>
            </w:pPr>
          </w:p>
        </w:tc>
        <w:tc>
          <w:tcPr>
            <w:tcW w:w="993" w:type="pct"/>
          </w:tcPr>
          <w:p w14:paraId="64CFF0D6" w14:textId="77777777" w:rsidR="00DA5F8B" w:rsidRDefault="00DA5F8B">
            <w:pPr>
              <w:rPr>
                <w:rFonts w:ascii="宋体" w:eastAsia="宋体" w:hAnsi="宋体" w:cs="宋体"/>
                <w:b/>
                <w:bCs/>
                <w:kern w:val="0"/>
                <w:sz w:val="24"/>
                <w:szCs w:val="24"/>
                <w:lang w:val="en-CA"/>
              </w:rPr>
            </w:pPr>
          </w:p>
        </w:tc>
      </w:tr>
      <w:tr w:rsidR="00DA5F8B" w14:paraId="6F349EF1" w14:textId="77777777" w:rsidTr="00865833">
        <w:trPr>
          <w:trHeight w:val="435"/>
        </w:trPr>
        <w:tc>
          <w:tcPr>
            <w:tcW w:w="2924" w:type="pct"/>
          </w:tcPr>
          <w:p w14:paraId="64564BEF" w14:textId="77777777" w:rsidR="00DA5F8B" w:rsidRDefault="00A41410">
            <w:pPr>
              <w:rPr>
                <w:rFonts w:ascii="宋体" w:eastAsia="宋体" w:hAnsi="宋体" w:cs="宋体"/>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报告内容：</w:t>
            </w:r>
            <w:r>
              <w:rPr>
                <w:rFonts w:ascii="宋体" w:eastAsia="宋体" w:hAnsi="宋体" w:cs="宋体" w:hint="eastAsia"/>
                <w:kern w:val="0"/>
                <w:sz w:val="24"/>
                <w:szCs w:val="24"/>
                <w:shd w:val="clear" w:color="auto" w:fill="FAF9F8"/>
                <w:lang w:val="en-CA"/>
              </w:rPr>
              <w:t>（包含但不限于）</w:t>
            </w:r>
          </w:p>
        </w:tc>
        <w:tc>
          <w:tcPr>
            <w:tcW w:w="1082" w:type="pct"/>
          </w:tcPr>
          <w:p w14:paraId="5DABEB4F" w14:textId="77777777" w:rsidR="00DA5F8B" w:rsidRDefault="00DA5F8B">
            <w:pPr>
              <w:rPr>
                <w:rFonts w:ascii="宋体" w:eastAsia="宋体" w:hAnsi="宋体" w:cs="宋体"/>
                <w:b/>
                <w:bCs/>
                <w:kern w:val="0"/>
                <w:sz w:val="24"/>
                <w:szCs w:val="24"/>
                <w:lang w:val="en-CA"/>
              </w:rPr>
            </w:pPr>
          </w:p>
        </w:tc>
        <w:tc>
          <w:tcPr>
            <w:tcW w:w="993" w:type="pct"/>
          </w:tcPr>
          <w:p w14:paraId="276F2D96" w14:textId="77777777" w:rsidR="00DA5F8B" w:rsidRDefault="00DA5F8B">
            <w:pPr>
              <w:rPr>
                <w:rFonts w:ascii="宋体" w:eastAsia="宋体" w:hAnsi="宋体" w:cs="宋体"/>
                <w:b/>
                <w:bCs/>
                <w:kern w:val="0"/>
                <w:sz w:val="24"/>
                <w:szCs w:val="24"/>
                <w:lang w:val="en-CA"/>
              </w:rPr>
            </w:pPr>
          </w:p>
        </w:tc>
      </w:tr>
      <w:tr w:rsidR="00DA5F8B" w14:paraId="4D1E5107" w14:textId="77777777" w:rsidTr="00865833">
        <w:trPr>
          <w:trHeight w:val="264"/>
        </w:trPr>
        <w:tc>
          <w:tcPr>
            <w:tcW w:w="2924" w:type="pct"/>
          </w:tcPr>
          <w:p w14:paraId="50C28061" w14:textId="77777777" w:rsidR="00DA5F8B" w:rsidRDefault="00A41410">
            <w:pPr>
              <w:rPr>
                <w:rFonts w:ascii="宋体" w:eastAsia="宋体" w:hAnsi="宋体" w:cs="宋体"/>
                <w:kern w:val="0"/>
                <w:sz w:val="24"/>
                <w:szCs w:val="24"/>
                <w:lang w:val="en-CA"/>
              </w:rPr>
            </w:pPr>
            <w:r>
              <w:rPr>
                <w:rFonts w:ascii="宋体" w:eastAsia="宋体" w:hAnsi="宋体" w:cs="宋体" w:hint="eastAsia"/>
                <w:kern w:val="0"/>
                <w:sz w:val="24"/>
                <w:szCs w:val="24"/>
                <w:lang w:val="en-CA"/>
              </w:rPr>
              <w:t>现状和趋势</w:t>
            </w:r>
          </w:p>
        </w:tc>
        <w:tc>
          <w:tcPr>
            <w:tcW w:w="1082" w:type="pct"/>
          </w:tcPr>
          <w:p w14:paraId="50C3FAC1" w14:textId="77777777" w:rsidR="00DA5F8B" w:rsidRDefault="00DA5F8B">
            <w:pPr>
              <w:rPr>
                <w:rFonts w:ascii="宋体" w:eastAsia="宋体" w:hAnsi="宋体" w:cs="宋体"/>
                <w:b/>
                <w:bCs/>
                <w:kern w:val="0"/>
                <w:sz w:val="24"/>
                <w:szCs w:val="24"/>
                <w:lang w:val="en-CA"/>
              </w:rPr>
            </w:pPr>
          </w:p>
        </w:tc>
        <w:tc>
          <w:tcPr>
            <w:tcW w:w="993" w:type="pct"/>
          </w:tcPr>
          <w:p w14:paraId="09779F13" w14:textId="77777777" w:rsidR="00DA5F8B" w:rsidRDefault="00DA5F8B">
            <w:pPr>
              <w:rPr>
                <w:rFonts w:ascii="宋体" w:eastAsia="宋体" w:hAnsi="宋体" w:cs="宋体"/>
                <w:b/>
                <w:bCs/>
                <w:kern w:val="0"/>
                <w:sz w:val="24"/>
                <w:szCs w:val="24"/>
                <w:lang w:val="en-CA"/>
              </w:rPr>
            </w:pPr>
          </w:p>
        </w:tc>
      </w:tr>
      <w:tr w:rsidR="00DA5F8B" w14:paraId="0E75A603" w14:textId="77777777" w:rsidTr="00865833">
        <w:trPr>
          <w:trHeight w:val="269"/>
        </w:trPr>
        <w:tc>
          <w:tcPr>
            <w:tcW w:w="2924" w:type="pct"/>
          </w:tcPr>
          <w:p w14:paraId="1F174B11" w14:textId="77777777" w:rsidR="00DA5F8B" w:rsidRDefault="00A41410">
            <w:pPr>
              <w:rPr>
                <w:rFonts w:ascii="宋体" w:eastAsia="宋体" w:hAnsi="宋体" w:cs="宋体"/>
                <w:kern w:val="0"/>
                <w:sz w:val="24"/>
                <w:szCs w:val="24"/>
                <w:lang w:val="en-CA"/>
              </w:rPr>
            </w:pPr>
            <w:r>
              <w:rPr>
                <w:rFonts w:ascii="宋体" w:eastAsia="宋体" w:hAnsi="宋体" w:cs="宋体" w:hint="eastAsia"/>
                <w:kern w:val="0"/>
                <w:sz w:val="24"/>
                <w:szCs w:val="24"/>
                <w:lang w:val="en-CA"/>
              </w:rPr>
              <w:t>挑战</w:t>
            </w:r>
          </w:p>
        </w:tc>
        <w:tc>
          <w:tcPr>
            <w:tcW w:w="1082" w:type="pct"/>
          </w:tcPr>
          <w:p w14:paraId="5BA796A1" w14:textId="77777777" w:rsidR="00DA5F8B" w:rsidRDefault="00DA5F8B">
            <w:pPr>
              <w:rPr>
                <w:rFonts w:ascii="宋体" w:eastAsia="宋体" w:hAnsi="宋体" w:cs="宋体"/>
                <w:b/>
                <w:bCs/>
                <w:kern w:val="0"/>
                <w:sz w:val="24"/>
                <w:szCs w:val="24"/>
                <w:lang w:val="en-CA"/>
              </w:rPr>
            </w:pPr>
          </w:p>
        </w:tc>
        <w:tc>
          <w:tcPr>
            <w:tcW w:w="993" w:type="pct"/>
          </w:tcPr>
          <w:p w14:paraId="474A74F5" w14:textId="77777777" w:rsidR="00DA5F8B" w:rsidRDefault="00DA5F8B">
            <w:pPr>
              <w:rPr>
                <w:rFonts w:ascii="宋体" w:eastAsia="宋体" w:hAnsi="宋体" w:cs="宋体"/>
                <w:b/>
                <w:bCs/>
                <w:kern w:val="0"/>
                <w:sz w:val="24"/>
                <w:szCs w:val="24"/>
                <w:lang w:val="en-CA"/>
              </w:rPr>
            </w:pPr>
          </w:p>
        </w:tc>
      </w:tr>
      <w:tr w:rsidR="00DA5F8B" w14:paraId="70C94821" w14:textId="77777777" w:rsidTr="00865833">
        <w:trPr>
          <w:trHeight w:val="288"/>
        </w:trPr>
        <w:tc>
          <w:tcPr>
            <w:tcW w:w="2924" w:type="pct"/>
          </w:tcPr>
          <w:p w14:paraId="526E6DBF" w14:textId="77777777" w:rsidR="00DA5F8B" w:rsidRDefault="00A41410">
            <w:pPr>
              <w:rPr>
                <w:rFonts w:ascii="宋体" w:eastAsia="宋体" w:hAnsi="宋体" w:cs="宋体"/>
                <w:b/>
                <w:bCs/>
                <w:kern w:val="0"/>
                <w:sz w:val="24"/>
                <w:szCs w:val="24"/>
                <w:lang w:val="en-CA"/>
              </w:rPr>
            </w:pPr>
            <w:r>
              <w:rPr>
                <w:rFonts w:ascii="宋体" w:eastAsia="宋体" w:hAnsi="宋体" w:cs="宋体" w:hint="eastAsia"/>
                <w:kern w:val="0"/>
                <w:sz w:val="24"/>
                <w:szCs w:val="24"/>
                <w:lang w:val="en-CA"/>
              </w:rPr>
              <w:t>中国经验以及形成的最佳实践</w:t>
            </w:r>
          </w:p>
        </w:tc>
        <w:tc>
          <w:tcPr>
            <w:tcW w:w="1082" w:type="pct"/>
          </w:tcPr>
          <w:p w14:paraId="71751C1D" w14:textId="77777777" w:rsidR="00DA5F8B" w:rsidRDefault="00DA5F8B">
            <w:pPr>
              <w:rPr>
                <w:rFonts w:ascii="宋体" w:eastAsia="宋体" w:hAnsi="宋体" w:cs="宋体"/>
                <w:b/>
                <w:bCs/>
                <w:kern w:val="0"/>
                <w:sz w:val="24"/>
                <w:szCs w:val="24"/>
                <w:lang w:val="en-CA"/>
              </w:rPr>
            </w:pPr>
          </w:p>
        </w:tc>
        <w:tc>
          <w:tcPr>
            <w:tcW w:w="993" w:type="pct"/>
          </w:tcPr>
          <w:p w14:paraId="34C47BAC" w14:textId="77777777" w:rsidR="00DA5F8B" w:rsidRDefault="00DA5F8B">
            <w:pPr>
              <w:rPr>
                <w:rFonts w:ascii="宋体" w:eastAsia="宋体" w:hAnsi="宋体" w:cs="宋体"/>
                <w:b/>
                <w:bCs/>
                <w:kern w:val="0"/>
                <w:sz w:val="24"/>
                <w:szCs w:val="24"/>
                <w:lang w:val="en-CA"/>
              </w:rPr>
            </w:pPr>
          </w:p>
        </w:tc>
      </w:tr>
      <w:tr w:rsidR="00DA5F8B" w14:paraId="6FB766C3" w14:textId="77777777" w:rsidTr="00865833">
        <w:trPr>
          <w:trHeight w:val="335"/>
        </w:trPr>
        <w:tc>
          <w:tcPr>
            <w:tcW w:w="2924" w:type="pct"/>
          </w:tcPr>
          <w:p w14:paraId="74E1013D" w14:textId="77777777" w:rsidR="00DA5F8B" w:rsidRDefault="00A41410">
            <w:pPr>
              <w:rPr>
                <w:rFonts w:ascii="宋体" w:eastAsia="宋体" w:hAnsi="宋体" w:cs="宋体"/>
                <w:kern w:val="0"/>
                <w:sz w:val="24"/>
                <w:szCs w:val="24"/>
                <w:lang w:val="en-CA"/>
              </w:rPr>
            </w:pPr>
            <w:r>
              <w:rPr>
                <w:rFonts w:ascii="宋体" w:eastAsia="宋体" w:hAnsi="宋体" w:cs="宋体" w:hint="eastAsia"/>
                <w:kern w:val="0"/>
                <w:sz w:val="24"/>
                <w:szCs w:val="24"/>
                <w:lang w:val="en-CA"/>
              </w:rPr>
              <w:t>国际经验以及形成的最佳实践</w:t>
            </w:r>
            <w:r>
              <w:rPr>
                <w:rFonts w:ascii="宋体" w:eastAsia="宋体" w:hAnsi="宋体" w:cs="宋体" w:hint="eastAsia"/>
                <w:kern w:val="0"/>
                <w:sz w:val="24"/>
                <w:szCs w:val="24"/>
                <w:lang w:val="en-CA"/>
              </w:rPr>
              <w:t xml:space="preserve"> </w:t>
            </w:r>
          </w:p>
        </w:tc>
        <w:tc>
          <w:tcPr>
            <w:tcW w:w="1082" w:type="pct"/>
          </w:tcPr>
          <w:p w14:paraId="76F966AF" w14:textId="77777777" w:rsidR="00DA5F8B" w:rsidRDefault="00DA5F8B">
            <w:pPr>
              <w:rPr>
                <w:rFonts w:ascii="宋体" w:eastAsia="宋体" w:hAnsi="宋体" w:cs="宋体"/>
                <w:b/>
                <w:bCs/>
                <w:kern w:val="0"/>
                <w:sz w:val="24"/>
                <w:szCs w:val="24"/>
                <w:lang w:val="en-CA"/>
              </w:rPr>
            </w:pPr>
          </w:p>
        </w:tc>
        <w:tc>
          <w:tcPr>
            <w:tcW w:w="993" w:type="pct"/>
          </w:tcPr>
          <w:p w14:paraId="58E54C92" w14:textId="77777777" w:rsidR="00DA5F8B" w:rsidRDefault="00DA5F8B">
            <w:pPr>
              <w:rPr>
                <w:rFonts w:ascii="宋体" w:eastAsia="宋体" w:hAnsi="宋体" w:cs="宋体"/>
                <w:b/>
                <w:bCs/>
                <w:kern w:val="0"/>
                <w:sz w:val="24"/>
                <w:szCs w:val="24"/>
                <w:lang w:val="en-CA"/>
              </w:rPr>
            </w:pPr>
          </w:p>
        </w:tc>
      </w:tr>
      <w:tr w:rsidR="00DA5F8B" w14:paraId="5755F18C" w14:textId="77777777" w:rsidTr="00865833">
        <w:trPr>
          <w:trHeight w:val="213"/>
        </w:trPr>
        <w:tc>
          <w:tcPr>
            <w:tcW w:w="2924" w:type="pct"/>
          </w:tcPr>
          <w:p w14:paraId="69EE2BFE" w14:textId="77777777" w:rsidR="00DA5F8B" w:rsidRDefault="00A41410">
            <w:pPr>
              <w:rPr>
                <w:rFonts w:ascii="宋体" w:eastAsia="宋体" w:hAnsi="宋体" w:cs="宋体"/>
                <w:kern w:val="0"/>
                <w:sz w:val="24"/>
                <w:szCs w:val="24"/>
                <w:lang w:val="en-CA"/>
              </w:rPr>
            </w:pPr>
            <w:r>
              <w:rPr>
                <w:rFonts w:ascii="宋体" w:eastAsia="宋体" w:hAnsi="宋体" w:cs="宋体" w:hint="eastAsia"/>
                <w:kern w:val="0"/>
                <w:sz w:val="24"/>
                <w:szCs w:val="24"/>
                <w:lang w:val="en-CA"/>
              </w:rPr>
              <w:t>性别平等分析</w:t>
            </w:r>
          </w:p>
        </w:tc>
        <w:tc>
          <w:tcPr>
            <w:tcW w:w="1082" w:type="pct"/>
          </w:tcPr>
          <w:p w14:paraId="711A9180" w14:textId="77777777" w:rsidR="00DA5F8B" w:rsidRDefault="00DA5F8B">
            <w:pPr>
              <w:rPr>
                <w:rFonts w:ascii="宋体" w:eastAsia="宋体" w:hAnsi="宋体" w:cs="宋体"/>
                <w:b/>
                <w:bCs/>
                <w:kern w:val="0"/>
                <w:sz w:val="24"/>
                <w:szCs w:val="24"/>
                <w:lang w:val="en-CA"/>
              </w:rPr>
            </w:pPr>
          </w:p>
        </w:tc>
        <w:tc>
          <w:tcPr>
            <w:tcW w:w="993" w:type="pct"/>
          </w:tcPr>
          <w:p w14:paraId="234CE0B9" w14:textId="77777777" w:rsidR="00DA5F8B" w:rsidRDefault="00DA5F8B">
            <w:pPr>
              <w:rPr>
                <w:rFonts w:ascii="宋体" w:eastAsia="宋体" w:hAnsi="宋体" w:cs="宋体"/>
                <w:b/>
                <w:bCs/>
                <w:kern w:val="0"/>
                <w:sz w:val="24"/>
                <w:szCs w:val="24"/>
                <w:lang w:val="en-CA"/>
              </w:rPr>
            </w:pPr>
          </w:p>
        </w:tc>
      </w:tr>
      <w:tr w:rsidR="00DA5F8B" w14:paraId="0538BC1E" w14:textId="77777777" w:rsidTr="00865833">
        <w:trPr>
          <w:trHeight w:val="280"/>
        </w:trPr>
        <w:tc>
          <w:tcPr>
            <w:tcW w:w="2924" w:type="pct"/>
          </w:tcPr>
          <w:p w14:paraId="1720679F" w14:textId="77777777" w:rsidR="00DA5F8B" w:rsidRDefault="00A41410">
            <w:pPr>
              <w:rPr>
                <w:rFonts w:ascii="宋体" w:eastAsia="宋体" w:hAnsi="宋体" w:cs="宋体"/>
                <w:b/>
                <w:bCs/>
                <w:kern w:val="0"/>
                <w:sz w:val="24"/>
                <w:szCs w:val="24"/>
                <w:lang w:val="en-CA"/>
              </w:rPr>
            </w:pPr>
            <w:r>
              <w:rPr>
                <w:rFonts w:ascii="宋体" w:eastAsia="宋体" w:hAnsi="宋体" w:cs="宋体" w:hint="eastAsia"/>
                <w:kern w:val="0"/>
                <w:sz w:val="24"/>
                <w:szCs w:val="24"/>
                <w:lang w:val="en-CA"/>
              </w:rPr>
              <w:t>政策建议（可于二稿形成）</w:t>
            </w:r>
          </w:p>
        </w:tc>
        <w:tc>
          <w:tcPr>
            <w:tcW w:w="1082" w:type="pct"/>
          </w:tcPr>
          <w:p w14:paraId="5133F77B" w14:textId="77777777" w:rsidR="00DA5F8B" w:rsidRDefault="00DA5F8B">
            <w:pPr>
              <w:rPr>
                <w:rFonts w:ascii="宋体" w:eastAsia="宋体" w:hAnsi="宋体" w:cs="宋体"/>
                <w:b/>
                <w:bCs/>
                <w:kern w:val="0"/>
                <w:sz w:val="24"/>
                <w:szCs w:val="24"/>
                <w:lang w:val="en-CA"/>
              </w:rPr>
            </w:pPr>
          </w:p>
        </w:tc>
        <w:tc>
          <w:tcPr>
            <w:tcW w:w="993" w:type="pct"/>
          </w:tcPr>
          <w:p w14:paraId="51AA16C7" w14:textId="77777777" w:rsidR="00DA5F8B" w:rsidRDefault="00DA5F8B">
            <w:pPr>
              <w:rPr>
                <w:rFonts w:ascii="宋体" w:eastAsia="宋体" w:hAnsi="宋体" w:cs="宋体"/>
                <w:b/>
                <w:bCs/>
                <w:kern w:val="0"/>
                <w:sz w:val="24"/>
                <w:szCs w:val="24"/>
                <w:lang w:val="en-CA"/>
              </w:rPr>
            </w:pPr>
          </w:p>
        </w:tc>
      </w:tr>
      <w:tr w:rsidR="00DA5F8B" w14:paraId="6C17AAE2" w14:textId="77777777" w:rsidTr="00865833">
        <w:trPr>
          <w:trHeight w:val="1074"/>
        </w:trPr>
        <w:tc>
          <w:tcPr>
            <w:tcW w:w="2924" w:type="pct"/>
          </w:tcPr>
          <w:p w14:paraId="6C958CFC" w14:textId="77777777" w:rsidR="00DA5F8B" w:rsidRDefault="00A41410">
            <w:pPr>
              <w:pStyle w:val="a3"/>
              <w:rPr>
                <w:rFonts w:ascii="宋体" w:eastAsia="宋体" w:hAnsi="宋体" w:cs="宋体"/>
                <w:b/>
                <w:bCs/>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参考文献</w:t>
            </w:r>
            <w:r>
              <w:rPr>
                <w:rFonts w:ascii="宋体" w:eastAsia="宋体" w:hAnsi="宋体" w:cs="宋体" w:hint="eastAsia"/>
                <w:b/>
                <w:bCs/>
                <w:kern w:val="0"/>
                <w:sz w:val="24"/>
                <w:szCs w:val="24"/>
                <w:shd w:val="clear" w:color="auto" w:fill="FAF9F8"/>
                <w:lang w:val="en-CA"/>
              </w:rPr>
              <w:br/>
            </w:r>
            <w:r>
              <w:rPr>
                <w:rFonts w:ascii="宋体" w:eastAsia="宋体" w:hAnsi="宋体" w:cs="宋体" w:hint="eastAsia"/>
                <w:kern w:val="0"/>
                <w:sz w:val="24"/>
                <w:szCs w:val="24"/>
                <w:shd w:val="clear" w:color="auto" w:fill="FAF9F8"/>
                <w:lang w:val="en-CA"/>
              </w:rPr>
              <w:t>备注：参考书目或参考清单应完整准确。根据</w:t>
            </w:r>
            <w:r>
              <w:rPr>
                <w:rFonts w:ascii="宋体" w:eastAsia="宋体" w:hAnsi="宋体" w:cs="宋体" w:hint="eastAsia"/>
                <w:sz w:val="24"/>
                <w:szCs w:val="24"/>
                <w:lang w:val="en-CA"/>
              </w:rPr>
              <w:t>项目管理手册的具体要求，完成文献整理，尤其</w:t>
            </w:r>
            <w:r>
              <w:rPr>
                <w:rFonts w:ascii="宋体" w:eastAsia="宋体" w:hAnsi="宋体" w:cs="宋体" w:hint="eastAsia"/>
                <w:kern w:val="0"/>
                <w:sz w:val="24"/>
                <w:szCs w:val="24"/>
                <w:shd w:val="clear" w:color="auto" w:fill="FAF9F8"/>
                <w:lang w:val="en-CA"/>
              </w:rPr>
              <w:t>请在文本中引用作者和日期（</w:t>
            </w:r>
            <w:r>
              <w:rPr>
                <w:rFonts w:ascii="宋体" w:eastAsia="宋体" w:hAnsi="宋体" w:cs="宋体" w:hint="eastAsia"/>
                <w:kern w:val="0"/>
                <w:sz w:val="24"/>
                <w:szCs w:val="24"/>
                <w:shd w:val="clear" w:color="auto" w:fill="FAF9F8"/>
                <w:lang w:val="en-CA"/>
              </w:rPr>
              <w:t>Smith</w:t>
            </w:r>
            <w:r>
              <w:rPr>
                <w:rFonts w:ascii="宋体" w:eastAsia="宋体" w:hAnsi="宋体" w:cs="宋体" w:hint="eastAsia"/>
                <w:kern w:val="0"/>
                <w:sz w:val="24"/>
                <w:szCs w:val="24"/>
                <w:shd w:val="clear" w:color="auto" w:fill="FAF9F8"/>
                <w:lang w:val="en-CA"/>
              </w:rPr>
              <w:t>，</w:t>
            </w:r>
            <w:r>
              <w:rPr>
                <w:rFonts w:ascii="宋体" w:eastAsia="宋体" w:hAnsi="宋体" w:cs="宋体" w:hint="eastAsia"/>
                <w:kern w:val="0"/>
                <w:sz w:val="24"/>
                <w:szCs w:val="24"/>
                <w:shd w:val="clear" w:color="auto" w:fill="FAF9F8"/>
                <w:lang w:val="en-CA"/>
              </w:rPr>
              <w:t>2019</w:t>
            </w:r>
            <w:r>
              <w:rPr>
                <w:rFonts w:ascii="宋体" w:eastAsia="宋体" w:hAnsi="宋体" w:cs="宋体" w:hint="eastAsia"/>
                <w:kern w:val="0"/>
                <w:sz w:val="24"/>
                <w:szCs w:val="24"/>
                <w:shd w:val="clear" w:color="auto" w:fill="FAF9F8"/>
                <w:lang w:val="en-CA"/>
              </w:rPr>
              <w:t>），并在尾注中添加更完整的信息。</w:t>
            </w:r>
          </w:p>
        </w:tc>
        <w:tc>
          <w:tcPr>
            <w:tcW w:w="1082" w:type="pct"/>
          </w:tcPr>
          <w:p w14:paraId="404E8154" w14:textId="77777777" w:rsidR="00DA5F8B" w:rsidRDefault="00DA5F8B">
            <w:pPr>
              <w:rPr>
                <w:rFonts w:ascii="宋体" w:eastAsia="宋体" w:hAnsi="宋体" w:cs="宋体"/>
                <w:b/>
                <w:bCs/>
                <w:kern w:val="0"/>
                <w:sz w:val="24"/>
                <w:szCs w:val="24"/>
                <w:lang w:val="en-CA"/>
              </w:rPr>
            </w:pPr>
          </w:p>
        </w:tc>
        <w:tc>
          <w:tcPr>
            <w:tcW w:w="993" w:type="pct"/>
          </w:tcPr>
          <w:p w14:paraId="1EC44F01" w14:textId="77777777" w:rsidR="00DA5F8B" w:rsidRDefault="00DA5F8B">
            <w:pPr>
              <w:rPr>
                <w:rFonts w:ascii="宋体" w:eastAsia="宋体" w:hAnsi="宋体" w:cs="宋体"/>
                <w:b/>
                <w:bCs/>
                <w:kern w:val="0"/>
                <w:sz w:val="24"/>
                <w:szCs w:val="24"/>
                <w:lang w:val="en-CA"/>
              </w:rPr>
            </w:pPr>
          </w:p>
        </w:tc>
      </w:tr>
      <w:tr w:rsidR="00DA5F8B" w14:paraId="773459BB" w14:textId="77777777" w:rsidTr="00865833">
        <w:trPr>
          <w:trHeight w:val="269"/>
        </w:trPr>
        <w:tc>
          <w:tcPr>
            <w:tcW w:w="2924" w:type="pct"/>
          </w:tcPr>
          <w:p w14:paraId="630391EA" w14:textId="77777777" w:rsidR="00DA5F8B" w:rsidRDefault="00A41410">
            <w:pPr>
              <w:rPr>
                <w:rFonts w:ascii="宋体" w:eastAsia="宋体" w:hAnsi="宋体" w:cs="宋体"/>
                <w:b/>
                <w:bCs/>
                <w:kern w:val="0"/>
                <w:sz w:val="24"/>
                <w:szCs w:val="24"/>
                <w:shd w:val="clear" w:color="auto" w:fill="FAF9F8"/>
                <w:lang w:val="en-CA"/>
              </w:rPr>
            </w:pPr>
            <w:r>
              <w:rPr>
                <w:rFonts w:ascii="宋体" w:eastAsia="宋体" w:hAnsi="宋体" w:cs="宋体" w:hint="eastAsia"/>
                <w:b/>
                <w:bCs/>
                <w:kern w:val="0"/>
                <w:sz w:val="24"/>
                <w:szCs w:val="24"/>
                <w:shd w:val="clear" w:color="auto" w:fill="FAF9F8"/>
                <w:lang w:val="en-CA"/>
              </w:rPr>
              <w:t>报告篇幅</w:t>
            </w:r>
          </w:p>
          <w:p w14:paraId="1B01BAEA" w14:textId="77777777" w:rsidR="00DA5F8B" w:rsidRDefault="00A41410">
            <w:pPr>
              <w:rPr>
                <w:rFonts w:ascii="宋体" w:eastAsia="宋体" w:hAnsi="宋体" w:cs="宋体"/>
                <w:b/>
                <w:bCs/>
                <w:kern w:val="0"/>
                <w:sz w:val="24"/>
                <w:szCs w:val="24"/>
                <w:shd w:val="clear" w:color="auto" w:fill="FAF9F8"/>
                <w:lang w:val="en-CA"/>
              </w:rPr>
            </w:pPr>
            <w:r>
              <w:rPr>
                <w:rFonts w:ascii="宋体" w:eastAsia="宋体" w:hAnsi="宋体" w:cs="宋体" w:hint="eastAsia"/>
                <w:kern w:val="0"/>
                <w:sz w:val="24"/>
                <w:szCs w:val="24"/>
                <w:shd w:val="clear" w:color="auto" w:fill="FAF9F8"/>
                <w:lang w:val="en-CA"/>
              </w:rPr>
              <w:t>备注：专题政策研究报告的主体部分篇幅不应超过</w:t>
            </w:r>
            <w:r>
              <w:rPr>
                <w:rFonts w:ascii="宋体" w:eastAsia="宋体" w:hAnsi="宋体" w:cs="宋体" w:hint="eastAsia"/>
                <w:kern w:val="0"/>
                <w:sz w:val="24"/>
                <w:szCs w:val="24"/>
                <w:u w:val="single"/>
                <w:shd w:val="clear" w:color="auto" w:fill="FAF9F8"/>
                <w:lang w:val="en-CA"/>
              </w:rPr>
              <w:t>35</w:t>
            </w:r>
            <w:r>
              <w:rPr>
                <w:rFonts w:ascii="宋体" w:eastAsia="宋体" w:hAnsi="宋体" w:cs="宋体" w:hint="eastAsia"/>
                <w:kern w:val="0"/>
                <w:sz w:val="24"/>
                <w:szCs w:val="24"/>
                <w:u w:val="single"/>
                <w:shd w:val="clear" w:color="auto" w:fill="FAF9F8"/>
                <w:lang w:val="en-CA"/>
              </w:rPr>
              <w:t>页</w:t>
            </w:r>
            <w:r>
              <w:rPr>
                <w:rFonts w:ascii="宋体" w:eastAsia="宋体" w:hAnsi="宋体" w:cs="宋体" w:hint="eastAsia"/>
                <w:kern w:val="0"/>
                <w:sz w:val="24"/>
                <w:szCs w:val="24"/>
                <w:shd w:val="clear" w:color="auto" w:fill="FAF9F8"/>
                <w:lang w:val="en-CA"/>
              </w:rPr>
              <w:t>。报告可以附件呈现更多支持和细节信息。标题页、致谢页、目录、附录和参考文献不算在报告篇幅之内。</w:t>
            </w:r>
          </w:p>
        </w:tc>
        <w:tc>
          <w:tcPr>
            <w:tcW w:w="1082" w:type="pct"/>
          </w:tcPr>
          <w:p w14:paraId="2C6C74FB" w14:textId="77777777" w:rsidR="00DA5F8B" w:rsidRDefault="00DA5F8B">
            <w:pPr>
              <w:rPr>
                <w:rFonts w:ascii="宋体" w:eastAsia="宋体" w:hAnsi="宋体" w:cs="宋体"/>
                <w:b/>
                <w:bCs/>
                <w:kern w:val="0"/>
                <w:sz w:val="24"/>
                <w:szCs w:val="24"/>
                <w:lang w:val="en-CA"/>
              </w:rPr>
            </w:pPr>
          </w:p>
        </w:tc>
        <w:tc>
          <w:tcPr>
            <w:tcW w:w="993" w:type="pct"/>
          </w:tcPr>
          <w:p w14:paraId="57D09015" w14:textId="77777777" w:rsidR="00DA5F8B" w:rsidRDefault="00DA5F8B">
            <w:pPr>
              <w:rPr>
                <w:rFonts w:ascii="宋体" w:eastAsia="宋体" w:hAnsi="宋体" w:cs="宋体"/>
                <w:b/>
                <w:bCs/>
                <w:kern w:val="0"/>
                <w:sz w:val="24"/>
                <w:szCs w:val="24"/>
                <w:lang w:val="en-CA"/>
              </w:rPr>
            </w:pPr>
          </w:p>
        </w:tc>
      </w:tr>
    </w:tbl>
    <w:p w14:paraId="2E634E8D" w14:textId="77777777" w:rsidR="00DA5F8B" w:rsidRDefault="00DA5F8B">
      <w:pPr>
        <w:spacing w:beforeLines="50" w:before="156" w:afterLines="50" w:after="156"/>
        <w:rPr>
          <w:rFonts w:ascii="宋体" w:eastAsia="宋体" w:hAnsi="宋体" w:cs="宋体"/>
          <w:sz w:val="24"/>
          <w:szCs w:val="24"/>
        </w:rPr>
      </w:pPr>
    </w:p>
    <w:p w14:paraId="32C93531" w14:textId="77777777" w:rsidR="00DA5F8B" w:rsidRDefault="00DA5F8B">
      <w:pPr>
        <w:spacing w:beforeLines="50" w:before="156" w:afterLines="50" w:after="156"/>
        <w:rPr>
          <w:rFonts w:ascii="宋体" w:eastAsia="宋体" w:hAnsi="宋体" w:cs="宋体"/>
          <w:sz w:val="24"/>
          <w:szCs w:val="24"/>
        </w:rPr>
      </w:pPr>
    </w:p>
    <w:sectPr w:rsidR="00DA5F8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C612" w14:textId="77777777" w:rsidR="00A41410" w:rsidRDefault="00A41410">
      <w:pPr>
        <w:spacing w:after="0" w:line="240" w:lineRule="auto"/>
      </w:pPr>
      <w:r>
        <w:separator/>
      </w:r>
    </w:p>
  </w:endnote>
  <w:endnote w:type="continuationSeparator" w:id="0">
    <w:p w14:paraId="3327272A" w14:textId="77777777" w:rsidR="00A41410" w:rsidRDefault="00A4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539395"/>
    </w:sdtPr>
    <w:sdtEndPr/>
    <w:sdtContent>
      <w:p w14:paraId="675BF246" w14:textId="77777777" w:rsidR="00DA5F8B" w:rsidRDefault="00A4141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D964" w14:textId="77777777" w:rsidR="00A41410" w:rsidRDefault="00A41410">
      <w:pPr>
        <w:spacing w:after="0" w:line="240" w:lineRule="auto"/>
      </w:pPr>
      <w:r>
        <w:separator/>
      </w:r>
    </w:p>
  </w:footnote>
  <w:footnote w:type="continuationSeparator" w:id="0">
    <w:p w14:paraId="39669A77" w14:textId="77777777" w:rsidR="00A41410" w:rsidRDefault="00A4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7671" w14:textId="77777777" w:rsidR="00DA5F8B" w:rsidRDefault="00DA5F8B">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E75134"/>
    <w:multiLevelType w:val="singleLevel"/>
    <w:tmpl w:val="81E75134"/>
    <w:lvl w:ilvl="0">
      <w:start w:val="1"/>
      <w:numFmt w:val="decimal"/>
      <w:lvlText w:val="%1."/>
      <w:lvlJc w:val="left"/>
      <w:pPr>
        <w:ind w:left="425" w:hanging="425"/>
      </w:pPr>
      <w:rPr>
        <w:rFonts w:hint="default"/>
      </w:rPr>
    </w:lvl>
  </w:abstractNum>
  <w:abstractNum w:abstractNumId="1" w15:restartNumberingAfterBreak="0">
    <w:nsid w:val="1D4327C8"/>
    <w:multiLevelType w:val="singleLevel"/>
    <w:tmpl w:val="1D4327C8"/>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74"/>
    <w:rsid w:val="000B443C"/>
    <w:rsid w:val="001848AA"/>
    <w:rsid w:val="002A3CA1"/>
    <w:rsid w:val="002E06F4"/>
    <w:rsid w:val="002F1039"/>
    <w:rsid w:val="00320737"/>
    <w:rsid w:val="00340670"/>
    <w:rsid w:val="003E1ABF"/>
    <w:rsid w:val="004202D8"/>
    <w:rsid w:val="00483D11"/>
    <w:rsid w:val="004948BA"/>
    <w:rsid w:val="004E1971"/>
    <w:rsid w:val="004E6F39"/>
    <w:rsid w:val="005E66BC"/>
    <w:rsid w:val="0062011C"/>
    <w:rsid w:val="006F0EBC"/>
    <w:rsid w:val="007069FA"/>
    <w:rsid w:val="007B069F"/>
    <w:rsid w:val="00865833"/>
    <w:rsid w:val="0087398B"/>
    <w:rsid w:val="008869B7"/>
    <w:rsid w:val="008C7948"/>
    <w:rsid w:val="008D1ABB"/>
    <w:rsid w:val="008F187E"/>
    <w:rsid w:val="00A21345"/>
    <w:rsid w:val="00A41410"/>
    <w:rsid w:val="00A57F74"/>
    <w:rsid w:val="00A70B96"/>
    <w:rsid w:val="00AD7EEA"/>
    <w:rsid w:val="00BF37E1"/>
    <w:rsid w:val="00C4358B"/>
    <w:rsid w:val="00CA1974"/>
    <w:rsid w:val="00DA5F8B"/>
    <w:rsid w:val="00E1532B"/>
    <w:rsid w:val="00E6534B"/>
    <w:rsid w:val="00F2235B"/>
    <w:rsid w:val="00F412EB"/>
    <w:rsid w:val="00F446C2"/>
    <w:rsid w:val="01666B12"/>
    <w:rsid w:val="035A7979"/>
    <w:rsid w:val="075D1E8D"/>
    <w:rsid w:val="091B7B14"/>
    <w:rsid w:val="096B0BD8"/>
    <w:rsid w:val="0A095169"/>
    <w:rsid w:val="0CF61CED"/>
    <w:rsid w:val="0F1921ED"/>
    <w:rsid w:val="106722AF"/>
    <w:rsid w:val="1277BD04"/>
    <w:rsid w:val="17227D23"/>
    <w:rsid w:val="183A2E77"/>
    <w:rsid w:val="1C282953"/>
    <w:rsid w:val="1CBB19CD"/>
    <w:rsid w:val="1E3AC8D3"/>
    <w:rsid w:val="1F93EC51"/>
    <w:rsid w:val="213288F6"/>
    <w:rsid w:val="232BC2AA"/>
    <w:rsid w:val="23C8FA30"/>
    <w:rsid w:val="25FD12EA"/>
    <w:rsid w:val="26A605A1"/>
    <w:rsid w:val="2A1349F6"/>
    <w:rsid w:val="2B950E07"/>
    <w:rsid w:val="2D0D0C63"/>
    <w:rsid w:val="352A9DE6"/>
    <w:rsid w:val="35307BE1"/>
    <w:rsid w:val="35EE4A8D"/>
    <w:rsid w:val="39A39BF6"/>
    <w:rsid w:val="3A3BA4BA"/>
    <w:rsid w:val="3C3E267E"/>
    <w:rsid w:val="3CC1DE89"/>
    <w:rsid w:val="3F987CE1"/>
    <w:rsid w:val="462EE831"/>
    <w:rsid w:val="46AD38A4"/>
    <w:rsid w:val="47C6CF90"/>
    <w:rsid w:val="4871EB5B"/>
    <w:rsid w:val="4A943137"/>
    <w:rsid w:val="4AC0676D"/>
    <w:rsid w:val="4B9C5FCF"/>
    <w:rsid w:val="4C134B50"/>
    <w:rsid w:val="512B1E75"/>
    <w:rsid w:val="53624527"/>
    <w:rsid w:val="539E2662"/>
    <w:rsid w:val="53BD2804"/>
    <w:rsid w:val="546FE304"/>
    <w:rsid w:val="5AC1A50C"/>
    <w:rsid w:val="5EF38BDB"/>
    <w:rsid w:val="60BC729A"/>
    <w:rsid w:val="6149BCBD"/>
    <w:rsid w:val="64274DB2"/>
    <w:rsid w:val="65DC489B"/>
    <w:rsid w:val="66A2775B"/>
    <w:rsid w:val="6794714B"/>
    <w:rsid w:val="67A22D74"/>
    <w:rsid w:val="6816B15C"/>
    <w:rsid w:val="681B333C"/>
    <w:rsid w:val="6A61C008"/>
    <w:rsid w:val="6B31600C"/>
    <w:rsid w:val="6BA24D59"/>
    <w:rsid w:val="6D9D4179"/>
    <w:rsid w:val="6F8A678E"/>
    <w:rsid w:val="7013ED91"/>
    <w:rsid w:val="7366FCC9"/>
    <w:rsid w:val="73A71D2D"/>
    <w:rsid w:val="77515BB5"/>
    <w:rsid w:val="78467368"/>
    <w:rsid w:val="7A012088"/>
    <w:rsid w:val="7AE4EAAD"/>
    <w:rsid w:val="7C9CAA0F"/>
    <w:rsid w:val="7D9E9419"/>
    <w:rsid w:val="7FC2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2935"/>
  <w15:docId w15:val="{C8EC663E-0351-4FAA-A7F2-0D3CA822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qFormat/>
    <w:pPr>
      <w:widowControl/>
      <w:jc w:val="left"/>
    </w:pPr>
    <w:rPr>
      <w:kern w:val="0"/>
      <w:sz w:val="20"/>
      <w:szCs w:val="20"/>
      <w:lang w:val="en-CA"/>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styleId="af1">
    <w:name w:val="footnote reference"/>
    <w:basedOn w:val="a0"/>
    <w:uiPriority w:val="99"/>
    <w:semiHidden/>
    <w:unhideWhenUsed/>
    <w:qFormat/>
    <w:rPr>
      <w:vertAlign w:val="superscript"/>
    </w:rPr>
  </w:style>
  <w:style w:type="character" w:customStyle="1" w:styleId="a6">
    <w:name w:val="批注框文本 字符"/>
    <w:basedOn w:val="a0"/>
    <w:link w:val="a5"/>
    <w:uiPriority w:val="99"/>
    <w:semiHidden/>
    <w:qFormat/>
    <w:rPr>
      <w:sz w:val="18"/>
      <w:szCs w:val="18"/>
    </w:rPr>
  </w:style>
  <w:style w:type="paragraph" w:styleId="af2">
    <w:name w:val="List Paragraph"/>
    <w:basedOn w:val="a"/>
    <w:uiPriority w:val="34"/>
    <w:qFormat/>
    <w:pPr>
      <w:ind w:firstLineChars="200" w:firstLine="420"/>
    </w:pPr>
  </w:style>
  <w:style w:type="character" w:customStyle="1" w:styleId="ac">
    <w:name w:val="脚注文本 字符"/>
    <w:basedOn w:val="a0"/>
    <w:link w:val="ab"/>
    <w:uiPriority w:val="99"/>
    <w:semiHidden/>
    <w:qFormat/>
    <w:rPr>
      <w:kern w:val="0"/>
      <w:sz w:val="20"/>
      <w:szCs w:val="20"/>
      <w:lang w:val="en-CA"/>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9D5BF4FFD9747AC9EDDBB923F0588" ma:contentTypeVersion="11" ma:contentTypeDescription="Create a new document." ma:contentTypeScope="" ma:versionID="94028a4156cbab087f6166c304cdb75c">
  <xsd:schema xmlns:xsd="http://www.w3.org/2001/XMLSchema" xmlns:xs="http://www.w3.org/2001/XMLSchema" xmlns:p="http://schemas.microsoft.com/office/2006/metadata/properties" xmlns:ns2="b264e2e7-ab23-4dcc-bb45-749f6c6fdc9f" xmlns:ns3="c30a1c18-a078-46c9-8982-cdf33cf7ddba" targetNamespace="http://schemas.microsoft.com/office/2006/metadata/properties" ma:root="true" ma:fieldsID="1a229511000a3908a4c5f18b7222472f" ns2:_="" ns3:_="">
    <xsd:import namespace="b264e2e7-ab23-4dcc-bb45-749f6c6fdc9f"/>
    <xsd:import namespace="c30a1c18-a078-46c9-8982-cdf33cf7d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e2e7-ab23-4dcc-bb45-749f6c6f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1c18-a078-46c9-8982-cdf33cf7dd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88193-78A5-44BB-9C51-BD764F7C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e2e7-ab23-4dcc-bb45-749f6c6fdc9f"/>
    <ds:schemaRef ds:uri="c30a1c18-a078-46c9-8982-cdf33cf7d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B645B8-A4EE-4B1C-9C37-EF3C8415E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E069F-B4F0-4E68-BA10-F37E1B102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ZHAOXD</dc:creator>
  <cp:lastModifiedBy>Windows 用户</cp:lastModifiedBy>
  <cp:revision>2</cp:revision>
  <cp:lastPrinted>2020-07-31T02:39:00Z</cp:lastPrinted>
  <dcterms:created xsi:type="dcterms:W3CDTF">2020-09-27T08:28:00Z</dcterms:created>
  <dcterms:modified xsi:type="dcterms:W3CDTF">2020-09-27T08:28:00Z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0x01010044A9D5BF4FFD9747AC9EDDBB923F0588</vt:lpwstr>
  </property>
  <property fmtid="{D5CDD505-2E9C-101B-9397-08002B2CF9AE}" pid="3" name="KSOProductBuildVer">
    <vt:lpwstr>2052-11.1.0.9999</vt:lpwstr>
  </property>
</Properties>
</file>